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0825A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6225830C" w14:textId="77777777" w:rsidR="00A406F2" w:rsidRDefault="00A406F2" w:rsidP="00A406F2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0" w:name="_Toc76029575"/>
      <w:bookmarkStart w:id="1" w:name="_Toc101970900"/>
      <w:r w:rsidRPr="00DD4438">
        <w:rPr>
          <w:rFonts w:ascii="Verdana" w:hAnsi="Verdana"/>
          <w:sz w:val="20"/>
        </w:rPr>
        <w:t>OPIS PRZEDMIOTU ZAMÓWIENIA</w:t>
      </w:r>
      <w:bookmarkEnd w:id="0"/>
      <w:bookmarkEnd w:id="1"/>
    </w:p>
    <w:p w14:paraId="542140B8" w14:textId="77777777" w:rsidR="00A406F2" w:rsidRDefault="00A406F2" w:rsidP="00A406F2">
      <w:pPr>
        <w:rPr>
          <w:rFonts w:ascii="Verdana" w:hAnsi="Verdana"/>
          <w:b/>
          <w:bCs/>
          <w:highlight w:val="yellow"/>
        </w:rPr>
      </w:pPr>
    </w:p>
    <w:p w14:paraId="1ABCB920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PAKIET NR 1</w:t>
      </w:r>
    </w:p>
    <w:p w14:paraId="5516B1C7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62AEFF20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POJAZDY CZTEROKOŁOWE TYPU QUAD – 7 szt.</w:t>
      </w:r>
    </w:p>
    <w:p w14:paraId="6E7E54AD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tbl>
      <w:tblPr>
        <w:tblStyle w:val="Tabela-Siatka"/>
        <w:tblW w:w="9681" w:type="dxa"/>
        <w:tblLook w:val="04A0" w:firstRow="1" w:lastRow="0" w:firstColumn="1" w:lastColumn="0" w:noHBand="0" w:noVBand="1"/>
      </w:tblPr>
      <w:tblGrid>
        <w:gridCol w:w="1175"/>
        <w:gridCol w:w="5596"/>
        <w:gridCol w:w="2910"/>
      </w:tblGrid>
      <w:tr w:rsidR="00A406F2" w14:paraId="67AE9789" w14:textId="77777777" w:rsidTr="00791379">
        <w:tc>
          <w:tcPr>
            <w:tcW w:w="1175" w:type="dxa"/>
            <w:hideMark/>
          </w:tcPr>
          <w:p w14:paraId="7F8359D2" w14:textId="77777777" w:rsidR="00A406F2" w:rsidRDefault="00A406F2" w:rsidP="00791379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596" w:type="dxa"/>
            <w:hideMark/>
          </w:tcPr>
          <w:p w14:paraId="6D19B98F" w14:textId="77777777" w:rsidR="00A406F2" w:rsidRDefault="00A406F2" w:rsidP="00791379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>
              <w:rPr>
                <w:rFonts w:ascii="Verdana" w:hAnsi="Verdana" w:cs="Calibri"/>
                <w:sz w:val="18"/>
                <w:szCs w:val="18"/>
                <w:lang w:eastAsia="en-US"/>
              </w:rPr>
              <w:t>Wymagane parametry techniczne pojazdu</w:t>
            </w:r>
          </w:p>
        </w:tc>
        <w:tc>
          <w:tcPr>
            <w:tcW w:w="2910" w:type="dxa"/>
            <w:hideMark/>
          </w:tcPr>
          <w:p w14:paraId="0EF08EED" w14:textId="77777777" w:rsidR="00A406F2" w:rsidRPr="00F00EB7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Verdana" w:hAnsi="Verdana" w:cs="Calibri"/>
                <w:b/>
                <w:bCs/>
                <w:sz w:val="18"/>
                <w:szCs w:val="18"/>
                <w:lang w:eastAsia="en-US"/>
              </w:rPr>
            </w:pPr>
            <w:r w:rsidRPr="00F00EB7">
              <w:rPr>
                <w:rFonts w:ascii="Verdana" w:hAnsi="Verdana" w:cs="Calibri"/>
                <w:b/>
                <w:bCs/>
                <w:sz w:val="18"/>
                <w:szCs w:val="18"/>
                <w:lang w:eastAsia="en-US"/>
              </w:rPr>
              <w:t xml:space="preserve">Parametry oferowane  </w:t>
            </w:r>
          </w:p>
          <w:p w14:paraId="3DA7C3D5" w14:textId="77777777" w:rsidR="00A406F2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Calibri"/>
                <w:b/>
                <w:color w:val="000000"/>
                <w:sz w:val="18"/>
                <w:szCs w:val="18"/>
                <w:lang w:eastAsia="en-US"/>
              </w:rPr>
            </w:pPr>
          </w:p>
          <w:p w14:paraId="6810A2E2" w14:textId="77777777" w:rsidR="00A406F2" w:rsidRPr="000B6DAA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Potwierdzić (poprzez TAK) </w:t>
            </w:r>
          </w:p>
          <w:p w14:paraId="6145B681" w14:textId="77777777" w:rsidR="00A406F2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4A775D1C" w14:textId="77777777" w:rsidR="00A406F2" w:rsidRPr="000B6DAA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lub/i </w:t>
            </w:r>
          </w:p>
          <w:p w14:paraId="603BEABD" w14:textId="77777777" w:rsidR="00A406F2" w:rsidRDefault="00A406F2" w:rsidP="00791379">
            <w:pPr>
              <w:pStyle w:val="Tekstpodstawowywcity"/>
              <w:spacing w:line="276" w:lineRule="auto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  <w:p w14:paraId="75A94041" w14:textId="77777777" w:rsidR="00A406F2" w:rsidRDefault="00A406F2" w:rsidP="00791379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0B6DAA">
              <w:rPr>
                <w:rFonts w:ascii="Arial" w:eastAsia="Verdana" w:hAnsi="Arial" w:cs="Arial"/>
                <w:color w:val="000000"/>
                <w:sz w:val="18"/>
                <w:szCs w:val="18"/>
              </w:rPr>
              <w:t>opisać ( w miejscu gdzie są podane wartości minimalne/maksymalne)</w:t>
            </w:r>
          </w:p>
          <w:p w14:paraId="7912F785" w14:textId="77777777" w:rsidR="00A406F2" w:rsidRDefault="00A406F2" w:rsidP="00791379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</w:p>
        </w:tc>
      </w:tr>
      <w:tr w:rsidR="00A406F2" w14:paraId="43C39EEC" w14:textId="77777777" w:rsidTr="00791379">
        <w:tc>
          <w:tcPr>
            <w:tcW w:w="1175" w:type="dxa"/>
            <w:hideMark/>
          </w:tcPr>
          <w:p w14:paraId="2FF8441A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5596" w:type="dxa"/>
            <w:hideMark/>
          </w:tcPr>
          <w:p w14:paraId="62597169" w14:textId="77777777" w:rsidR="00A406F2" w:rsidRPr="00B17F43" w:rsidRDefault="00A406F2" w:rsidP="00791379">
            <w:pPr>
              <w:spacing w:line="276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d</w:t>
            </w:r>
            <w:r w:rsidRPr="0061386F">
              <w:rPr>
                <w:rFonts w:cstheme="minorHAnsi"/>
              </w:rPr>
              <w:t xml:space="preserve">wuosobowy </w:t>
            </w:r>
            <w:r>
              <w:rPr>
                <w:rFonts w:cstheme="minorHAnsi"/>
              </w:rPr>
              <w:t>p</w:t>
            </w:r>
            <w:r w:rsidRPr="0061386F">
              <w:rPr>
                <w:rFonts w:cstheme="minorHAnsi"/>
              </w:rPr>
              <w:t xml:space="preserve">ojazd czterokołowy fabrycznie nowy rok produkcji </w:t>
            </w:r>
            <w:r>
              <w:rPr>
                <w:rFonts w:cstheme="minorHAnsi"/>
              </w:rPr>
              <w:t>2022 z homologacją</w:t>
            </w:r>
            <w:r w:rsidRPr="0061386F">
              <w:rPr>
                <w:rFonts w:cstheme="minorHAnsi"/>
              </w:rPr>
              <w:t>, przystosowany do rejestracji</w:t>
            </w:r>
            <w:r>
              <w:rPr>
                <w:rFonts w:cstheme="minorHAnsi"/>
              </w:rPr>
              <w:t xml:space="preserve"> z </w:t>
            </w:r>
            <w:r w:rsidRPr="00A171E6">
              <w:rPr>
                <w:rFonts w:cstheme="minorHAnsi"/>
              </w:rPr>
              <w:t>kompletem dokumentów</w:t>
            </w:r>
          </w:p>
        </w:tc>
        <w:tc>
          <w:tcPr>
            <w:tcW w:w="2910" w:type="dxa"/>
          </w:tcPr>
          <w:p w14:paraId="1C60AC6D" w14:textId="77777777" w:rsidR="00A406F2" w:rsidRDefault="00A406F2" w:rsidP="00791379">
            <w:pPr>
              <w:spacing w:line="276" w:lineRule="auto"/>
              <w:ind w:left="360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0020D684" w14:textId="77777777" w:rsidTr="00791379">
        <w:tc>
          <w:tcPr>
            <w:tcW w:w="1175" w:type="dxa"/>
          </w:tcPr>
          <w:p w14:paraId="42B4AEF5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5596" w:type="dxa"/>
          </w:tcPr>
          <w:p w14:paraId="28A8C413" w14:textId="77777777" w:rsidR="00A406F2" w:rsidRPr="0061386F" w:rsidRDefault="00A406F2" w:rsidP="0079137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fotel pasażera łatwo </w:t>
            </w:r>
            <w:proofErr w:type="spellStart"/>
            <w:r>
              <w:rPr>
                <w:rFonts w:cstheme="minorHAnsi"/>
              </w:rPr>
              <w:t>demontowalny</w:t>
            </w:r>
            <w:proofErr w:type="spellEnd"/>
            <w:r>
              <w:rPr>
                <w:rFonts w:cstheme="minorHAnsi"/>
              </w:rPr>
              <w:t xml:space="preserve">  z dedykowanymi uchwytami, podnóżki dla pasażera</w:t>
            </w:r>
          </w:p>
        </w:tc>
        <w:tc>
          <w:tcPr>
            <w:tcW w:w="2910" w:type="dxa"/>
          </w:tcPr>
          <w:p w14:paraId="6D76C2EC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A406F2" w14:paraId="6C3DB8C8" w14:textId="77777777" w:rsidTr="00791379">
        <w:tc>
          <w:tcPr>
            <w:tcW w:w="1175" w:type="dxa"/>
            <w:hideMark/>
          </w:tcPr>
          <w:p w14:paraId="06D24652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3.</w:t>
            </w:r>
          </w:p>
        </w:tc>
        <w:tc>
          <w:tcPr>
            <w:tcW w:w="5596" w:type="dxa"/>
            <w:hideMark/>
          </w:tcPr>
          <w:p w14:paraId="4BE06C64" w14:textId="77777777" w:rsidR="00A406F2" w:rsidRPr="0061386F" w:rsidRDefault="00A406F2" w:rsidP="0079137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61386F">
              <w:rPr>
                <w:rFonts w:cstheme="minorHAnsi"/>
              </w:rPr>
              <w:t>ojemność 850 do 1000 cm3</w:t>
            </w:r>
            <w:r>
              <w:rPr>
                <w:rFonts w:cstheme="minorHAnsi"/>
              </w:rPr>
              <w:t xml:space="preserve">, </w:t>
            </w:r>
          </w:p>
        </w:tc>
        <w:tc>
          <w:tcPr>
            <w:tcW w:w="2910" w:type="dxa"/>
            <w:hideMark/>
          </w:tcPr>
          <w:p w14:paraId="7BAB0DCF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i/>
                <w:sz w:val="18"/>
                <w:szCs w:val="18"/>
              </w:rPr>
              <w:t xml:space="preserve">   </w:t>
            </w:r>
          </w:p>
        </w:tc>
      </w:tr>
      <w:tr w:rsidR="00A406F2" w14:paraId="7BDF8300" w14:textId="77777777" w:rsidTr="00791379">
        <w:tc>
          <w:tcPr>
            <w:tcW w:w="1175" w:type="dxa"/>
            <w:hideMark/>
          </w:tcPr>
          <w:p w14:paraId="16E6B0CB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4.</w:t>
            </w:r>
          </w:p>
        </w:tc>
        <w:tc>
          <w:tcPr>
            <w:tcW w:w="5596" w:type="dxa"/>
            <w:hideMark/>
          </w:tcPr>
          <w:p w14:paraId="2B191106" w14:textId="77777777" w:rsidR="00A406F2" w:rsidRPr="0061386F" w:rsidRDefault="00A406F2" w:rsidP="0079137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rozrusznik elektryczny, inteligentna kontrola przepustnicy z trybami zmiany  z manetki kierownicy</w:t>
            </w:r>
          </w:p>
        </w:tc>
        <w:tc>
          <w:tcPr>
            <w:tcW w:w="2910" w:type="dxa"/>
          </w:tcPr>
          <w:p w14:paraId="7BAECC46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0DC5929E" w14:textId="77777777" w:rsidTr="00791379">
        <w:tc>
          <w:tcPr>
            <w:tcW w:w="1175" w:type="dxa"/>
            <w:hideMark/>
          </w:tcPr>
          <w:p w14:paraId="48B194A8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5.</w:t>
            </w:r>
          </w:p>
        </w:tc>
        <w:tc>
          <w:tcPr>
            <w:tcW w:w="5596" w:type="dxa"/>
            <w:hideMark/>
          </w:tcPr>
          <w:p w14:paraId="5FA0BC08" w14:textId="77777777" w:rsidR="00A406F2" w:rsidRPr="0061386F" w:rsidRDefault="00A406F2" w:rsidP="0079137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61386F">
              <w:rPr>
                <w:rFonts w:cstheme="minorHAnsi"/>
              </w:rPr>
              <w:t>ciągarka</w:t>
            </w:r>
            <w:r>
              <w:rPr>
                <w:rFonts w:cstheme="minorHAnsi"/>
              </w:rPr>
              <w:t xml:space="preserve"> na linie miękkiej</w:t>
            </w:r>
            <w:r w:rsidRPr="0061386F">
              <w:rPr>
                <w:rFonts w:cstheme="minorHAnsi"/>
              </w:rPr>
              <w:t xml:space="preserve">  o udźwigu co najmniej 1500 kg</w:t>
            </w:r>
          </w:p>
        </w:tc>
        <w:tc>
          <w:tcPr>
            <w:tcW w:w="2910" w:type="dxa"/>
          </w:tcPr>
          <w:p w14:paraId="345A784B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0F2D4964" w14:textId="77777777" w:rsidTr="00791379">
        <w:tc>
          <w:tcPr>
            <w:tcW w:w="1175" w:type="dxa"/>
            <w:hideMark/>
          </w:tcPr>
          <w:p w14:paraId="6F9661CE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6.</w:t>
            </w:r>
          </w:p>
        </w:tc>
        <w:tc>
          <w:tcPr>
            <w:tcW w:w="5596" w:type="dxa"/>
            <w:hideMark/>
          </w:tcPr>
          <w:p w14:paraId="773314B1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hak holowniczy z przyłączem do przyczepy</w:t>
            </w:r>
          </w:p>
        </w:tc>
        <w:tc>
          <w:tcPr>
            <w:tcW w:w="2910" w:type="dxa"/>
          </w:tcPr>
          <w:p w14:paraId="7DADCA0D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142CC091" w14:textId="77777777" w:rsidTr="00791379">
        <w:tc>
          <w:tcPr>
            <w:tcW w:w="1175" w:type="dxa"/>
          </w:tcPr>
          <w:p w14:paraId="57652DC2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5596" w:type="dxa"/>
          </w:tcPr>
          <w:p w14:paraId="5F9960AA" w14:textId="77777777" w:rsidR="00A406F2" w:rsidRDefault="00A406F2" w:rsidP="0079137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gniazdko 12V w konsoli przedniej, złącze 15A z tyłu pojazdu</w:t>
            </w:r>
          </w:p>
        </w:tc>
        <w:tc>
          <w:tcPr>
            <w:tcW w:w="2910" w:type="dxa"/>
          </w:tcPr>
          <w:p w14:paraId="1A1E36E5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15C79589" w14:textId="77777777" w:rsidTr="00791379">
        <w:tc>
          <w:tcPr>
            <w:tcW w:w="1175" w:type="dxa"/>
            <w:hideMark/>
          </w:tcPr>
          <w:p w14:paraId="13E43832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8.</w:t>
            </w:r>
          </w:p>
        </w:tc>
        <w:tc>
          <w:tcPr>
            <w:tcW w:w="5596" w:type="dxa"/>
            <w:hideMark/>
          </w:tcPr>
          <w:p w14:paraId="354C8E83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bagażnik przedni -udźwig 45 kg i tylny – 90 kg</w:t>
            </w:r>
          </w:p>
        </w:tc>
        <w:tc>
          <w:tcPr>
            <w:tcW w:w="2910" w:type="dxa"/>
          </w:tcPr>
          <w:p w14:paraId="550401D8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029A834E" w14:textId="77777777" w:rsidTr="00791379">
        <w:tc>
          <w:tcPr>
            <w:tcW w:w="1175" w:type="dxa"/>
            <w:hideMark/>
          </w:tcPr>
          <w:p w14:paraId="24C068FC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9.</w:t>
            </w:r>
          </w:p>
        </w:tc>
        <w:tc>
          <w:tcPr>
            <w:tcW w:w="5596" w:type="dxa"/>
            <w:hideMark/>
          </w:tcPr>
          <w:p w14:paraId="04885894" w14:textId="77777777" w:rsidR="00A406F2" w:rsidRPr="00A171E6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t</w:t>
            </w:r>
            <w:r w:rsidRPr="00A171E6">
              <w:rPr>
                <w:rFonts w:cstheme="minorHAnsi"/>
              </w:rPr>
              <w:t>rójstopniowe wspomaganie</w:t>
            </w:r>
            <w:r w:rsidRPr="00A171E6">
              <w:rPr>
                <w:rFonts w:cstheme="minorHAnsi"/>
              </w:rPr>
              <w:br/>
            </w:r>
          </w:p>
        </w:tc>
        <w:tc>
          <w:tcPr>
            <w:tcW w:w="2910" w:type="dxa"/>
          </w:tcPr>
          <w:p w14:paraId="7DBACEBF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5325FD26" w14:textId="77777777" w:rsidTr="00791379">
        <w:tc>
          <w:tcPr>
            <w:tcW w:w="1175" w:type="dxa"/>
            <w:hideMark/>
          </w:tcPr>
          <w:p w14:paraId="7CABFC02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10.</w:t>
            </w:r>
          </w:p>
        </w:tc>
        <w:tc>
          <w:tcPr>
            <w:tcW w:w="5596" w:type="dxa"/>
            <w:hideMark/>
          </w:tcPr>
          <w:p w14:paraId="6CEFCD2A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  <w:vertAlign w:val="superscript"/>
              </w:rPr>
            </w:pPr>
            <w:r>
              <w:rPr>
                <w:rFonts w:cstheme="minorHAnsi"/>
              </w:rPr>
              <w:t xml:space="preserve">przystosowanie do rejestracji pojazdu / kierunkowskazy, </w:t>
            </w:r>
            <w:r w:rsidRPr="00A171E6">
              <w:rPr>
                <w:rFonts w:cstheme="minorHAnsi"/>
              </w:rPr>
              <w:t>sygnał ostrzegawczy, dźwiękowy,</w:t>
            </w:r>
            <w:r w:rsidRPr="00A171E6">
              <w:t xml:space="preserve"> </w:t>
            </w:r>
            <w:r w:rsidRPr="00A171E6">
              <w:rPr>
                <w:rFonts w:cstheme="minorHAnsi"/>
              </w:rPr>
              <w:t>lusterka</w:t>
            </w:r>
            <w:r>
              <w:rPr>
                <w:rFonts w:cstheme="minorHAnsi"/>
              </w:rPr>
              <w:t>/  do   poruszania się  po drogach publicznych</w:t>
            </w:r>
            <w:r>
              <w:rPr>
                <w:rFonts w:cstheme="minorHAnsi"/>
              </w:rPr>
              <w:br/>
            </w:r>
          </w:p>
        </w:tc>
        <w:tc>
          <w:tcPr>
            <w:tcW w:w="2910" w:type="dxa"/>
          </w:tcPr>
          <w:p w14:paraId="469EBF84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3118F5AA" w14:textId="77777777" w:rsidTr="00791379">
        <w:tc>
          <w:tcPr>
            <w:tcW w:w="1175" w:type="dxa"/>
            <w:hideMark/>
          </w:tcPr>
          <w:p w14:paraId="736D7E9B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11.</w:t>
            </w:r>
          </w:p>
        </w:tc>
        <w:tc>
          <w:tcPr>
            <w:tcW w:w="5596" w:type="dxa"/>
            <w:hideMark/>
          </w:tcPr>
          <w:p w14:paraId="4A9EFE6A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podgrzewane manetki kierownicy</w:t>
            </w:r>
          </w:p>
        </w:tc>
        <w:tc>
          <w:tcPr>
            <w:tcW w:w="2910" w:type="dxa"/>
          </w:tcPr>
          <w:p w14:paraId="5092F6F5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1FF4C39F" w14:textId="77777777" w:rsidTr="00791379">
        <w:tc>
          <w:tcPr>
            <w:tcW w:w="1175" w:type="dxa"/>
          </w:tcPr>
          <w:p w14:paraId="25953A60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5596" w:type="dxa"/>
          </w:tcPr>
          <w:p w14:paraId="68ED3084" w14:textId="77777777" w:rsidR="00A406F2" w:rsidRDefault="00A406F2" w:rsidP="0079137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osłony manetek kierownicy - </w:t>
            </w:r>
            <w:proofErr w:type="spellStart"/>
            <w:r>
              <w:rPr>
                <w:rFonts w:cstheme="minorHAnsi"/>
              </w:rPr>
              <w:t>handbary</w:t>
            </w:r>
            <w:proofErr w:type="spellEnd"/>
          </w:p>
        </w:tc>
        <w:tc>
          <w:tcPr>
            <w:tcW w:w="2910" w:type="dxa"/>
          </w:tcPr>
          <w:p w14:paraId="6E6B2845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38F58A47" w14:textId="77777777" w:rsidTr="00791379">
        <w:tc>
          <w:tcPr>
            <w:tcW w:w="1175" w:type="dxa"/>
            <w:hideMark/>
          </w:tcPr>
          <w:p w14:paraId="0C017B9D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12.</w:t>
            </w:r>
          </w:p>
        </w:tc>
        <w:tc>
          <w:tcPr>
            <w:tcW w:w="5596" w:type="dxa"/>
            <w:hideMark/>
          </w:tcPr>
          <w:p w14:paraId="2FEFE923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 xml:space="preserve">zainstalowane sygnały świetlne LED w układzie 2 +2 i dźwiękowe  pojazdu uprzywilejowanego w ruchu z przodu i tyłu pojazdu </w:t>
            </w:r>
          </w:p>
        </w:tc>
        <w:tc>
          <w:tcPr>
            <w:tcW w:w="2910" w:type="dxa"/>
          </w:tcPr>
          <w:p w14:paraId="21CFB8E9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15A28545" w14:textId="77777777" w:rsidTr="00791379">
        <w:tc>
          <w:tcPr>
            <w:tcW w:w="1175" w:type="dxa"/>
          </w:tcPr>
          <w:p w14:paraId="3EC69225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13.</w:t>
            </w:r>
          </w:p>
        </w:tc>
        <w:tc>
          <w:tcPr>
            <w:tcW w:w="5596" w:type="dxa"/>
          </w:tcPr>
          <w:p w14:paraId="62E172CD" w14:textId="77777777" w:rsidR="00A406F2" w:rsidRDefault="00A406F2" w:rsidP="0079137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E2504">
              <w:rPr>
                <w:rFonts w:cstheme="minorHAnsi"/>
              </w:rPr>
              <w:t>terowanie sygnalizacją</w:t>
            </w:r>
            <w:r>
              <w:rPr>
                <w:rFonts w:cstheme="minorHAnsi"/>
              </w:rPr>
              <w:t xml:space="preserve"> </w:t>
            </w:r>
            <w:r w:rsidRPr="007E2504">
              <w:rPr>
                <w:rFonts w:cstheme="minorHAnsi"/>
              </w:rPr>
              <w:t>posiadająca  funkcję  naprzemiennego używania samego oświetlenia  niebieskiego bez  sygnałów  dźwiękowych  z możliwością  płynnego  dołączenia  sygnałów  dźwiękowych</w:t>
            </w:r>
          </w:p>
        </w:tc>
        <w:tc>
          <w:tcPr>
            <w:tcW w:w="2910" w:type="dxa"/>
          </w:tcPr>
          <w:p w14:paraId="7DFE08BF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4778AD89" w14:textId="77777777" w:rsidTr="00791379">
        <w:tc>
          <w:tcPr>
            <w:tcW w:w="1175" w:type="dxa"/>
            <w:hideMark/>
          </w:tcPr>
          <w:p w14:paraId="16DF618A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14.</w:t>
            </w:r>
          </w:p>
        </w:tc>
        <w:tc>
          <w:tcPr>
            <w:tcW w:w="5596" w:type="dxa"/>
            <w:hideMark/>
          </w:tcPr>
          <w:p w14:paraId="12ADAAD3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płyty ślizgowe z przodu i pod pojazdem, osłony wahaczy przednich i tylnych</w:t>
            </w:r>
          </w:p>
        </w:tc>
        <w:tc>
          <w:tcPr>
            <w:tcW w:w="2910" w:type="dxa"/>
          </w:tcPr>
          <w:p w14:paraId="2B7F2344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24EE5E66" w14:textId="77777777" w:rsidTr="00791379">
        <w:tc>
          <w:tcPr>
            <w:tcW w:w="1175" w:type="dxa"/>
            <w:hideMark/>
          </w:tcPr>
          <w:p w14:paraId="7BA645B2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15.</w:t>
            </w:r>
          </w:p>
        </w:tc>
        <w:tc>
          <w:tcPr>
            <w:tcW w:w="5596" w:type="dxa"/>
            <w:hideMark/>
          </w:tcPr>
          <w:p w14:paraId="34CCB134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 xml:space="preserve">orurowanie przednie i tylne  - </w:t>
            </w:r>
            <w:proofErr w:type="spellStart"/>
            <w:r>
              <w:rPr>
                <w:rFonts w:cstheme="minorHAnsi"/>
              </w:rPr>
              <w:t>bumpers</w:t>
            </w:r>
            <w:proofErr w:type="spellEnd"/>
            <w:r>
              <w:rPr>
                <w:rFonts w:cstheme="minorHAnsi"/>
              </w:rPr>
              <w:t>  </w:t>
            </w:r>
          </w:p>
        </w:tc>
        <w:tc>
          <w:tcPr>
            <w:tcW w:w="2910" w:type="dxa"/>
          </w:tcPr>
          <w:p w14:paraId="2BB6F554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0A859EA3" w14:textId="77777777" w:rsidTr="00791379">
        <w:tc>
          <w:tcPr>
            <w:tcW w:w="1175" w:type="dxa"/>
            <w:hideMark/>
          </w:tcPr>
          <w:p w14:paraId="67A84273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16.</w:t>
            </w:r>
          </w:p>
        </w:tc>
        <w:tc>
          <w:tcPr>
            <w:tcW w:w="5596" w:type="dxa"/>
            <w:hideMark/>
          </w:tcPr>
          <w:p w14:paraId="3D0A15FC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chlapacze tylne</w:t>
            </w:r>
          </w:p>
        </w:tc>
        <w:tc>
          <w:tcPr>
            <w:tcW w:w="2910" w:type="dxa"/>
          </w:tcPr>
          <w:p w14:paraId="46FA4714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3178BBCE" w14:textId="77777777" w:rsidTr="00791379">
        <w:tc>
          <w:tcPr>
            <w:tcW w:w="1175" w:type="dxa"/>
            <w:hideMark/>
          </w:tcPr>
          <w:p w14:paraId="43239AEC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17.</w:t>
            </w:r>
          </w:p>
        </w:tc>
        <w:tc>
          <w:tcPr>
            <w:tcW w:w="5596" w:type="dxa"/>
            <w:hideMark/>
          </w:tcPr>
          <w:p w14:paraId="47FB230E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szyba przednia</w:t>
            </w:r>
          </w:p>
        </w:tc>
        <w:tc>
          <w:tcPr>
            <w:tcW w:w="2910" w:type="dxa"/>
          </w:tcPr>
          <w:p w14:paraId="087CA954" w14:textId="77777777" w:rsidR="00A406F2" w:rsidRPr="00B17F43" w:rsidRDefault="00A406F2" w:rsidP="00791379">
            <w:pPr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  <w:tr w:rsidR="00A406F2" w14:paraId="2E733A3D" w14:textId="77777777" w:rsidTr="00791379">
        <w:tc>
          <w:tcPr>
            <w:tcW w:w="1175" w:type="dxa"/>
            <w:hideMark/>
          </w:tcPr>
          <w:p w14:paraId="7FC9A1D4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18.</w:t>
            </w:r>
          </w:p>
        </w:tc>
        <w:tc>
          <w:tcPr>
            <w:tcW w:w="5596" w:type="dxa"/>
            <w:hideMark/>
          </w:tcPr>
          <w:p w14:paraId="7552339B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poszerzenie osłon  bocznych  do napędu alternatywnego</w:t>
            </w:r>
          </w:p>
        </w:tc>
        <w:tc>
          <w:tcPr>
            <w:tcW w:w="2910" w:type="dxa"/>
          </w:tcPr>
          <w:p w14:paraId="6D92A93B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46DFC92B" w14:textId="77777777" w:rsidTr="00791379">
        <w:tc>
          <w:tcPr>
            <w:tcW w:w="1175" w:type="dxa"/>
            <w:hideMark/>
          </w:tcPr>
          <w:p w14:paraId="158E0F1A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19.</w:t>
            </w:r>
          </w:p>
        </w:tc>
        <w:tc>
          <w:tcPr>
            <w:tcW w:w="5596" w:type="dxa"/>
            <w:hideMark/>
          </w:tcPr>
          <w:p w14:paraId="05E6233A" w14:textId="77777777" w:rsidR="00A406F2" w:rsidRPr="0042095D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r</w:t>
            </w:r>
            <w:r w:rsidRPr="0042095D">
              <w:rPr>
                <w:rFonts w:cstheme="minorHAnsi"/>
              </w:rPr>
              <w:t xml:space="preserve">ozstaw osi </w:t>
            </w:r>
            <w:r>
              <w:rPr>
                <w:rFonts w:cstheme="minorHAnsi"/>
              </w:rPr>
              <w:t>co najmniej</w:t>
            </w:r>
            <w:r w:rsidRPr="0042095D">
              <w:rPr>
                <w:rFonts w:cstheme="minorHAnsi"/>
              </w:rPr>
              <w:t xml:space="preserve"> 145</w:t>
            </w:r>
            <w:r>
              <w:rPr>
                <w:rFonts w:cstheme="minorHAnsi"/>
              </w:rPr>
              <w:t>0mm</w:t>
            </w:r>
            <w:r w:rsidRPr="0042095D">
              <w:rPr>
                <w:rFonts w:cstheme="minorHAnsi"/>
              </w:rPr>
              <w:t xml:space="preserve">                      </w:t>
            </w:r>
            <w:r w:rsidRPr="0042095D">
              <w:rPr>
                <w:rFonts w:cstheme="minorHAnsi"/>
                <w:sz w:val="18"/>
                <w:szCs w:val="18"/>
              </w:rPr>
              <w:t>             </w:t>
            </w:r>
          </w:p>
        </w:tc>
        <w:tc>
          <w:tcPr>
            <w:tcW w:w="2910" w:type="dxa"/>
          </w:tcPr>
          <w:p w14:paraId="68E2262F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70CB6253" w14:textId="77777777" w:rsidTr="00791379">
        <w:tc>
          <w:tcPr>
            <w:tcW w:w="1175" w:type="dxa"/>
            <w:hideMark/>
          </w:tcPr>
          <w:p w14:paraId="12354646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20.</w:t>
            </w:r>
          </w:p>
        </w:tc>
        <w:tc>
          <w:tcPr>
            <w:tcW w:w="5596" w:type="dxa"/>
            <w:hideMark/>
          </w:tcPr>
          <w:p w14:paraId="20D5A221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skrzynia biegów CVT z pozycją P,R,N,H,L  , napęd 2x4 i 4x4, hamowanie silnikiem</w:t>
            </w:r>
          </w:p>
        </w:tc>
        <w:tc>
          <w:tcPr>
            <w:tcW w:w="2910" w:type="dxa"/>
          </w:tcPr>
          <w:p w14:paraId="3EB99664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7B16BD6E" w14:textId="77777777" w:rsidTr="00791379">
        <w:tc>
          <w:tcPr>
            <w:tcW w:w="1175" w:type="dxa"/>
            <w:hideMark/>
          </w:tcPr>
          <w:p w14:paraId="45880EDA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21..</w:t>
            </w:r>
          </w:p>
        </w:tc>
        <w:tc>
          <w:tcPr>
            <w:tcW w:w="5596" w:type="dxa"/>
            <w:hideMark/>
          </w:tcPr>
          <w:p w14:paraId="0FAE8F0D" w14:textId="77777777" w:rsidR="00A406F2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zawieszenie przednie: podwójne wahacze poprzeczne, zawieszenie tylne: niezależne TTI, wahacze wleczone , hamulce hydrauliczne           </w:t>
            </w:r>
          </w:p>
        </w:tc>
        <w:tc>
          <w:tcPr>
            <w:tcW w:w="2910" w:type="dxa"/>
          </w:tcPr>
          <w:p w14:paraId="36B28EA2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5C8C6369" w14:textId="77777777" w:rsidTr="00791379">
        <w:tc>
          <w:tcPr>
            <w:tcW w:w="1175" w:type="dxa"/>
          </w:tcPr>
          <w:p w14:paraId="326E2A56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5596" w:type="dxa"/>
          </w:tcPr>
          <w:p w14:paraId="475AE502" w14:textId="77777777" w:rsidR="00A406F2" w:rsidRDefault="00A406F2" w:rsidP="0079137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prześwit 2790 mm</w:t>
            </w:r>
          </w:p>
        </w:tc>
        <w:tc>
          <w:tcPr>
            <w:tcW w:w="2910" w:type="dxa"/>
          </w:tcPr>
          <w:p w14:paraId="0510474F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04AACB8D" w14:textId="77777777" w:rsidTr="00791379">
        <w:tc>
          <w:tcPr>
            <w:tcW w:w="1175" w:type="dxa"/>
            <w:hideMark/>
          </w:tcPr>
          <w:p w14:paraId="10CE9873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lastRenderedPageBreak/>
              <w:t>22.</w:t>
            </w:r>
          </w:p>
        </w:tc>
        <w:tc>
          <w:tcPr>
            <w:tcW w:w="5596" w:type="dxa"/>
            <w:hideMark/>
          </w:tcPr>
          <w:p w14:paraId="60BB3D6E" w14:textId="77777777" w:rsidR="00A406F2" w:rsidRPr="009943E7" w:rsidRDefault="00A406F2" w:rsidP="007913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9943E7">
              <w:rPr>
                <w:rFonts w:cstheme="minorHAnsi"/>
              </w:rPr>
              <w:t>podwyższenie bagażnika przedniego i tylnego od 12 do  15 cm</w:t>
            </w:r>
          </w:p>
        </w:tc>
        <w:tc>
          <w:tcPr>
            <w:tcW w:w="2910" w:type="dxa"/>
          </w:tcPr>
          <w:p w14:paraId="0A309402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2EC1DB50" w14:textId="77777777" w:rsidTr="00791379">
        <w:tc>
          <w:tcPr>
            <w:tcW w:w="1175" w:type="dxa"/>
            <w:hideMark/>
          </w:tcPr>
          <w:p w14:paraId="274F83E4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23.</w:t>
            </w:r>
          </w:p>
        </w:tc>
        <w:tc>
          <w:tcPr>
            <w:tcW w:w="5596" w:type="dxa"/>
          </w:tcPr>
          <w:p w14:paraId="308386FD" w14:textId="77777777" w:rsidR="00A406F2" w:rsidRPr="009943E7" w:rsidRDefault="00A406F2" w:rsidP="00791379">
            <w:pPr>
              <w:spacing w:line="276" w:lineRule="auto"/>
              <w:rPr>
                <w:rFonts w:cstheme="minorHAnsi"/>
              </w:rPr>
            </w:pPr>
            <w:r w:rsidRPr="009943E7">
              <w:rPr>
                <w:rFonts w:cstheme="minorHAnsi"/>
              </w:rPr>
              <w:t>Waga  pojazdu  do 420kg bez dodatkowego wyposażenia</w:t>
            </w:r>
          </w:p>
        </w:tc>
        <w:tc>
          <w:tcPr>
            <w:tcW w:w="2910" w:type="dxa"/>
          </w:tcPr>
          <w:p w14:paraId="40DE647D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14:paraId="48A00150" w14:textId="77777777" w:rsidTr="00791379">
        <w:tc>
          <w:tcPr>
            <w:tcW w:w="1175" w:type="dxa"/>
          </w:tcPr>
          <w:p w14:paraId="5E0765FA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24.</w:t>
            </w:r>
          </w:p>
        </w:tc>
        <w:tc>
          <w:tcPr>
            <w:tcW w:w="5596" w:type="dxa"/>
          </w:tcPr>
          <w:p w14:paraId="5CE00076" w14:textId="77777777" w:rsidR="00A406F2" w:rsidRPr="009D7365" w:rsidRDefault="00A406F2" w:rsidP="00791379">
            <w:pPr>
              <w:rPr>
                <w:rFonts w:ascii="Calibri" w:hAnsi="Calibri" w:cs="Calibri"/>
                <w:b/>
              </w:rPr>
            </w:pPr>
            <w:r w:rsidRPr="009D7365">
              <w:t>Blokada przedniego dyferencjału która rozłącza ABS</w:t>
            </w:r>
          </w:p>
        </w:tc>
        <w:tc>
          <w:tcPr>
            <w:tcW w:w="2910" w:type="dxa"/>
          </w:tcPr>
          <w:p w14:paraId="187E8423" w14:textId="77777777" w:rsidR="00A406F2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9D7365" w14:paraId="168D7F48" w14:textId="77777777" w:rsidTr="00791379">
        <w:tc>
          <w:tcPr>
            <w:tcW w:w="1175" w:type="dxa"/>
            <w:hideMark/>
          </w:tcPr>
          <w:p w14:paraId="3D5F48A8" w14:textId="77777777" w:rsidR="00A406F2" w:rsidRPr="009D7365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9D7365">
              <w:rPr>
                <w:rFonts w:ascii="Verdana" w:hAnsi="Verdana" w:cs="Calibri"/>
                <w:sz w:val="18"/>
                <w:szCs w:val="18"/>
              </w:rPr>
              <w:t>25.</w:t>
            </w:r>
          </w:p>
        </w:tc>
        <w:tc>
          <w:tcPr>
            <w:tcW w:w="5596" w:type="dxa"/>
          </w:tcPr>
          <w:p w14:paraId="0B7332C5" w14:textId="77777777" w:rsidR="00A406F2" w:rsidRPr="009D7365" w:rsidRDefault="00A406F2" w:rsidP="00791379">
            <w:pPr>
              <w:rPr>
                <w:rFonts w:ascii="Calibri" w:hAnsi="Calibri" w:cs="Calibri"/>
                <w:b/>
              </w:rPr>
            </w:pPr>
            <w:r w:rsidRPr="009D7365">
              <w:t>Skok zawieszenia przód nie mniej niż 230mm, tył: 250mm</w:t>
            </w:r>
          </w:p>
        </w:tc>
        <w:tc>
          <w:tcPr>
            <w:tcW w:w="2910" w:type="dxa"/>
          </w:tcPr>
          <w:p w14:paraId="5D6F6BF5" w14:textId="77777777" w:rsidR="00A406F2" w:rsidRPr="009D7365" w:rsidRDefault="00A406F2" w:rsidP="00791379">
            <w:pPr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9D7365" w14:paraId="6E39D40D" w14:textId="77777777" w:rsidTr="00791379">
        <w:tc>
          <w:tcPr>
            <w:tcW w:w="1175" w:type="dxa"/>
          </w:tcPr>
          <w:p w14:paraId="4D58A880" w14:textId="77777777" w:rsidR="00A406F2" w:rsidRPr="009D7365" w:rsidRDefault="00A406F2" w:rsidP="00791379">
            <w:pPr>
              <w:rPr>
                <w:rFonts w:ascii="Calibri" w:hAnsi="Calibri" w:cs="Calibri"/>
                <w:b/>
              </w:rPr>
            </w:pPr>
            <w:r w:rsidRPr="009D7365">
              <w:rPr>
                <w:rFonts w:ascii="Calibri" w:hAnsi="Calibri" w:cs="Calibri"/>
                <w:b/>
              </w:rPr>
              <w:t>26</w:t>
            </w:r>
          </w:p>
        </w:tc>
        <w:tc>
          <w:tcPr>
            <w:tcW w:w="5596" w:type="dxa"/>
          </w:tcPr>
          <w:p w14:paraId="5D450AF1" w14:textId="77777777" w:rsidR="00A406F2" w:rsidRPr="009D7365" w:rsidRDefault="00A406F2" w:rsidP="0079137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ł</w:t>
            </w:r>
            <w:r w:rsidRPr="009D7365">
              <w:rPr>
                <w:rFonts w:ascii="Calibri" w:hAnsi="Calibri" w:cs="Calibri"/>
              </w:rPr>
              <w:t>ańcuchy przeciwśnieżne na cztery koła</w:t>
            </w:r>
          </w:p>
        </w:tc>
        <w:tc>
          <w:tcPr>
            <w:tcW w:w="2910" w:type="dxa"/>
          </w:tcPr>
          <w:p w14:paraId="3CC1B497" w14:textId="77777777" w:rsidR="00A406F2" w:rsidRPr="009D7365" w:rsidRDefault="00A406F2" w:rsidP="00791379">
            <w:pPr>
              <w:rPr>
                <w:rFonts w:ascii="Calibri" w:hAnsi="Calibri" w:cs="Calibri"/>
                <w:b/>
              </w:rPr>
            </w:pPr>
          </w:p>
        </w:tc>
      </w:tr>
      <w:tr w:rsidR="00A406F2" w:rsidRPr="009D7365" w14:paraId="183545A0" w14:textId="77777777" w:rsidTr="00791379">
        <w:tc>
          <w:tcPr>
            <w:tcW w:w="1175" w:type="dxa"/>
          </w:tcPr>
          <w:p w14:paraId="3B88F6B3" w14:textId="77777777" w:rsidR="00A406F2" w:rsidRPr="009D7365" w:rsidRDefault="00A406F2" w:rsidP="00791379">
            <w:pPr>
              <w:rPr>
                <w:rFonts w:ascii="Calibri" w:hAnsi="Calibri" w:cs="Calibri"/>
                <w:b/>
              </w:rPr>
            </w:pPr>
            <w:r w:rsidRPr="009D7365">
              <w:rPr>
                <w:rFonts w:ascii="Calibri" w:hAnsi="Calibri" w:cs="Calibri"/>
                <w:b/>
              </w:rPr>
              <w:t>27</w:t>
            </w:r>
          </w:p>
        </w:tc>
        <w:tc>
          <w:tcPr>
            <w:tcW w:w="5596" w:type="dxa"/>
          </w:tcPr>
          <w:p w14:paraId="106D1429" w14:textId="77777777" w:rsidR="00A406F2" w:rsidRPr="009D7365" w:rsidRDefault="00A406F2" w:rsidP="0079137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z</w:t>
            </w:r>
            <w:r w:rsidRPr="009D7365">
              <w:rPr>
                <w:rFonts w:ascii="Calibri" w:hAnsi="Calibri" w:cs="Calibri"/>
              </w:rPr>
              <w:t>aczep hakowy do ciągnięcia sań</w:t>
            </w:r>
          </w:p>
        </w:tc>
        <w:tc>
          <w:tcPr>
            <w:tcW w:w="2910" w:type="dxa"/>
          </w:tcPr>
          <w:p w14:paraId="43AB2849" w14:textId="77777777" w:rsidR="00A406F2" w:rsidRPr="009D7365" w:rsidRDefault="00A406F2" w:rsidP="00791379">
            <w:pPr>
              <w:rPr>
                <w:rFonts w:ascii="Calibri" w:hAnsi="Calibri" w:cs="Calibri"/>
                <w:b/>
              </w:rPr>
            </w:pPr>
          </w:p>
        </w:tc>
      </w:tr>
      <w:tr w:rsidR="00A406F2" w:rsidRPr="009D7365" w14:paraId="3961D1B2" w14:textId="77777777" w:rsidTr="00791379">
        <w:tc>
          <w:tcPr>
            <w:tcW w:w="9681" w:type="dxa"/>
            <w:gridSpan w:val="3"/>
          </w:tcPr>
          <w:p w14:paraId="4EBCBB14" w14:textId="77777777" w:rsidR="00A406F2" w:rsidRPr="009D7365" w:rsidRDefault="00A406F2" w:rsidP="00791379">
            <w:pPr>
              <w:rPr>
                <w:rFonts w:ascii="Calibri" w:hAnsi="Calibri" w:cs="Calibri"/>
                <w:b/>
              </w:rPr>
            </w:pPr>
            <w:r w:rsidRPr="009D7365">
              <w:rPr>
                <w:rFonts w:ascii="Calibri" w:hAnsi="Calibri" w:cs="Calibri"/>
                <w:b/>
              </w:rPr>
              <w:t xml:space="preserve">28                     </w:t>
            </w:r>
            <w:r>
              <w:rPr>
                <w:rFonts w:ascii="Calibri" w:hAnsi="Calibri" w:cs="Calibri"/>
                <w:b/>
              </w:rPr>
              <w:t>o</w:t>
            </w:r>
            <w:r w:rsidRPr="009D7365">
              <w:rPr>
                <w:rFonts w:ascii="Calibri" w:hAnsi="Calibri" w:cs="Calibri"/>
              </w:rPr>
              <w:t>klejenie pojazdu znakami firmowymi GOPR i sponsora MSWiA</w:t>
            </w:r>
          </w:p>
        </w:tc>
      </w:tr>
    </w:tbl>
    <w:p w14:paraId="78B674EC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0AB08B15" w14:textId="77777777" w:rsidR="00A406F2" w:rsidRPr="00574656" w:rsidRDefault="00A406F2" w:rsidP="00A406F2"/>
    <w:p w14:paraId="31D45628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39FA18D8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4A97E7EA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i/>
          <w:color w:val="000000"/>
          <w:sz w:val="16"/>
          <w:szCs w:val="16"/>
        </w:rPr>
      </w:pPr>
    </w:p>
    <w:p w14:paraId="40A8E6DB" w14:textId="77777777" w:rsidR="00A406F2" w:rsidRDefault="00A406F2" w:rsidP="00A406F2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2AAD3A26" w14:textId="77777777" w:rsidR="00A406F2" w:rsidRDefault="00A406F2" w:rsidP="00A406F2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529C8E6F" w14:textId="77777777" w:rsidR="00A406F2" w:rsidRDefault="00A406F2" w:rsidP="00A406F2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5B110EDD" w14:textId="77777777" w:rsidR="00A406F2" w:rsidRDefault="00A406F2" w:rsidP="00A406F2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14:paraId="38742C9F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lastRenderedPageBreak/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5BE09EA9" w14:textId="77777777" w:rsidR="00A406F2" w:rsidRDefault="00A406F2" w:rsidP="00A406F2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2" w:name="_Toc101970901"/>
      <w:r w:rsidRPr="00DD4438">
        <w:rPr>
          <w:rFonts w:ascii="Verdana" w:hAnsi="Verdana"/>
          <w:sz w:val="20"/>
        </w:rPr>
        <w:t>OPIS PRZEDMIOTU ZAMÓWIENIA</w:t>
      </w:r>
      <w:bookmarkEnd w:id="2"/>
    </w:p>
    <w:p w14:paraId="53339D7F" w14:textId="77777777" w:rsidR="00A406F2" w:rsidRDefault="00A406F2" w:rsidP="00A406F2">
      <w:pPr>
        <w:rPr>
          <w:rFonts w:ascii="Verdana" w:hAnsi="Verdana"/>
          <w:b/>
          <w:bCs/>
          <w:highlight w:val="yellow"/>
        </w:rPr>
      </w:pPr>
    </w:p>
    <w:p w14:paraId="7E2E04BF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PAKIET NR 2</w:t>
      </w:r>
    </w:p>
    <w:p w14:paraId="46791E01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2F80E7B4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SKUTERY ŚNIEŻNE – 7 szt.</w:t>
      </w:r>
    </w:p>
    <w:p w14:paraId="7F45A7F9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5154"/>
        <w:gridCol w:w="3504"/>
      </w:tblGrid>
      <w:tr w:rsidR="00A406F2" w:rsidRPr="00DC05D3" w14:paraId="639E381F" w14:textId="77777777" w:rsidTr="00791379">
        <w:tc>
          <w:tcPr>
            <w:tcW w:w="699" w:type="dxa"/>
            <w:shd w:val="clear" w:color="auto" w:fill="D9D9D9"/>
          </w:tcPr>
          <w:p w14:paraId="2E49F584" w14:textId="77777777" w:rsidR="00A406F2" w:rsidRPr="00E228D3" w:rsidRDefault="00A406F2" w:rsidP="00791379">
            <w:pPr>
              <w:pStyle w:val="Tekstpodstawowywcity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5154" w:type="dxa"/>
            <w:shd w:val="clear" w:color="auto" w:fill="D9D9D9"/>
          </w:tcPr>
          <w:p w14:paraId="665C9EBE" w14:textId="77777777" w:rsidR="00A406F2" w:rsidRPr="00E228D3" w:rsidRDefault="00A406F2" w:rsidP="00791379">
            <w:pPr>
              <w:pStyle w:val="Tekstpodstawowywcity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Wymagane parametry techniczne pojazdu</w:t>
            </w:r>
          </w:p>
        </w:tc>
        <w:tc>
          <w:tcPr>
            <w:tcW w:w="3504" w:type="dxa"/>
            <w:shd w:val="clear" w:color="auto" w:fill="D9D9D9"/>
          </w:tcPr>
          <w:p w14:paraId="0A42DE68" w14:textId="77777777" w:rsidR="00A406F2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 xml:space="preserve">Parametry oferowane  </w:t>
            </w:r>
          </w:p>
          <w:p w14:paraId="425AE72A" w14:textId="77777777" w:rsidR="00A406F2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Calibri"/>
                <w:b/>
                <w:color w:val="000000"/>
                <w:sz w:val="18"/>
                <w:szCs w:val="18"/>
              </w:rPr>
            </w:pPr>
          </w:p>
          <w:p w14:paraId="3463169E" w14:textId="77777777" w:rsidR="00A406F2" w:rsidRPr="000B6DAA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Potwierdzić (poprzez TAK) </w:t>
            </w:r>
          </w:p>
          <w:p w14:paraId="58677580" w14:textId="77777777" w:rsidR="00A406F2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1413A1FE" w14:textId="77777777" w:rsidR="00A406F2" w:rsidRPr="000B6DAA" w:rsidRDefault="00A406F2" w:rsidP="00791379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lub/i </w:t>
            </w:r>
          </w:p>
          <w:p w14:paraId="503A55BA" w14:textId="77777777" w:rsidR="00A406F2" w:rsidRDefault="00A406F2" w:rsidP="00791379">
            <w:pPr>
              <w:pStyle w:val="Tekstpodstawowywcity"/>
              <w:spacing w:line="276" w:lineRule="auto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  <w:p w14:paraId="68F7B335" w14:textId="77777777" w:rsidR="00A406F2" w:rsidRDefault="00A406F2" w:rsidP="00791379">
            <w:pPr>
              <w:pStyle w:val="Tekstpodstawowywcity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0B6DAA">
              <w:rPr>
                <w:rFonts w:ascii="Arial" w:eastAsia="Verdana" w:hAnsi="Arial" w:cs="Arial"/>
                <w:color w:val="000000"/>
                <w:sz w:val="18"/>
                <w:szCs w:val="18"/>
              </w:rPr>
              <w:t>opisać ( w miejscu gdzie są podane wartości minimalne/maksymalne)</w:t>
            </w:r>
          </w:p>
          <w:p w14:paraId="01A2F503" w14:textId="77777777" w:rsidR="00A406F2" w:rsidRPr="00E228D3" w:rsidRDefault="00A406F2" w:rsidP="00791379">
            <w:pPr>
              <w:pStyle w:val="Tekstpodstawowywcity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09ED28E6" w14:textId="77777777" w:rsidTr="00791379">
        <w:tc>
          <w:tcPr>
            <w:tcW w:w="699" w:type="dxa"/>
          </w:tcPr>
          <w:p w14:paraId="47DBFAC5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5154" w:type="dxa"/>
            <w:shd w:val="clear" w:color="auto" w:fill="auto"/>
          </w:tcPr>
          <w:p w14:paraId="5D302005" w14:textId="77777777" w:rsidR="00A406F2" w:rsidRPr="00AB178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AB1782">
              <w:rPr>
                <w:rFonts w:cstheme="minorHAnsi"/>
              </w:rPr>
              <w:t xml:space="preserve">kuter fabrycznie nowy, rok </w:t>
            </w:r>
            <w:proofErr w:type="spellStart"/>
            <w:r w:rsidRPr="00AB1782">
              <w:rPr>
                <w:rFonts w:cstheme="minorHAnsi"/>
              </w:rPr>
              <w:t>prod</w:t>
            </w:r>
            <w:proofErr w:type="spellEnd"/>
            <w:r w:rsidRPr="00AB1782">
              <w:rPr>
                <w:rFonts w:cstheme="minorHAnsi"/>
              </w:rPr>
              <w:t>. 2022, rok modelowy 2022, 2023</w:t>
            </w:r>
          </w:p>
        </w:tc>
        <w:tc>
          <w:tcPr>
            <w:tcW w:w="3504" w:type="dxa"/>
            <w:shd w:val="clear" w:color="auto" w:fill="auto"/>
          </w:tcPr>
          <w:p w14:paraId="1A495276" w14:textId="77777777" w:rsidR="00A406F2" w:rsidRPr="00E228D3" w:rsidRDefault="00A406F2" w:rsidP="00791379">
            <w:pPr>
              <w:ind w:left="360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6DE63791" w14:textId="77777777" w:rsidTr="00791379">
        <w:tc>
          <w:tcPr>
            <w:tcW w:w="699" w:type="dxa"/>
          </w:tcPr>
          <w:p w14:paraId="6A46C396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5154" w:type="dxa"/>
            <w:shd w:val="clear" w:color="auto" w:fill="auto"/>
          </w:tcPr>
          <w:p w14:paraId="37CA4EFF" w14:textId="77777777" w:rsidR="00A406F2" w:rsidRPr="00AB178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AB1782">
              <w:rPr>
                <w:rFonts w:cstheme="minorHAnsi"/>
              </w:rPr>
              <w:t>kuter dwuosobowy z przeznaczeniem do ratownictwa górskiego</w:t>
            </w:r>
            <w:r>
              <w:rPr>
                <w:rFonts w:cstheme="minorHAnsi"/>
              </w:rPr>
              <w:t xml:space="preserve">, </w:t>
            </w:r>
          </w:p>
        </w:tc>
        <w:tc>
          <w:tcPr>
            <w:tcW w:w="3504" w:type="dxa"/>
            <w:shd w:val="clear" w:color="auto" w:fill="auto"/>
          </w:tcPr>
          <w:p w14:paraId="67456FFD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i/>
                <w:sz w:val="18"/>
                <w:szCs w:val="18"/>
              </w:rPr>
              <w:t xml:space="preserve">   </w:t>
            </w:r>
          </w:p>
        </w:tc>
      </w:tr>
      <w:tr w:rsidR="00A406F2" w:rsidRPr="00DC05D3" w14:paraId="7B849D11" w14:textId="77777777" w:rsidTr="00791379">
        <w:tc>
          <w:tcPr>
            <w:tcW w:w="699" w:type="dxa"/>
          </w:tcPr>
          <w:p w14:paraId="33EE9CC7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3.</w:t>
            </w:r>
          </w:p>
        </w:tc>
        <w:tc>
          <w:tcPr>
            <w:tcW w:w="5154" w:type="dxa"/>
            <w:shd w:val="clear" w:color="auto" w:fill="auto"/>
          </w:tcPr>
          <w:p w14:paraId="640155BB" w14:textId="77777777" w:rsidR="00A406F2" w:rsidRPr="00AB178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AB1782">
              <w:rPr>
                <w:rFonts w:cstheme="minorHAnsi"/>
              </w:rPr>
              <w:t>krzynia biegów  z reduktorem,</w:t>
            </w:r>
            <w:r>
              <w:rPr>
                <w:rFonts w:cstheme="minorHAnsi"/>
              </w:rPr>
              <w:t xml:space="preserve"> biegiem neutralnym,</w:t>
            </w:r>
            <w:r w:rsidRPr="00AB1782">
              <w:rPr>
                <w:rFonts w:cstheme="minorHAnsi"/>
              </w:rPr>
              <w:t xml:space="preserve"> biegami do przodu oraz </w:t>
            </w:r>
            <w:r>
              <w:rPr>
                <w:rFonts w:cstheme="minorHAnsi"/>
              </w:rPr>
              <w:t xml:space="preserve">  </w:t>
            </w:r>
            <w:r w:rsidRPr="00AB1782">
              <w:rPr>
                <w:rFonts w:cstheme="minorHAnsi"/>
              </w:rPr>
              <w:t>biegiem  wstecznym</w:t>
            </w:r>
          </w:p>
        </w:tc>
        <w:tc>
          <w:tcPr>
            <w:tcW w:w="3504" w:type="dxa"/>
            <w:shd w:val="clear" w:color="auto" w:fill="auto"/>
          </w:tcPr>
          <w:p w14:paraId="2242E62A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06A23EA1" w14:textId="77777777" w:rsidTr="00791379">
        <w:tc>
          <w:tcPr>
            <w:tcW w:w="699" w:type="dxa"/>
          </w:tcPr>
          <w:p w14:paraId="298A7DC7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4.</w:t>
            </w:r>
          </w:p>
        </w:tc>
        <w:tc>
          <w:tcPr>
            <w:tcW w:w="5154" w:type="dxa"/>
            <w:shd w:val="clear" w:color="auto" w:fill="auto"/>
          </w:tcPr>
          <w:p w14:paraId="410804A6" w14:textId="77777777" w:rsidR="00A406F2" w:rsidRPr="00AB178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AB1782">
              <w:rPr>
                <w:rFonts w:cstheme="minorHAnsi"/>
              </w:rPr>
              <w:t>otel pasażera  z oparciem</w:t>
            </w:r>
          </w:p>
        </w:tc>
        <w:tc>
          <w:tcPr>
            <w:tcW w:w="3504" w:type="dxa"/>
            <w:shd w:val="clear" w:color="auto" w:fill="auto"/>
          </w:tcPr>
          <w:p w14:paraId="6BA72779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66E9E6C9" w14:textId="77777777" w:rsidTr="00791379">
        <w:tc>
          <w:tcPr>
            <w:tcW w:w="699" w:type="dxa"/>
          </w:tcPr>
          <w:p w14:paraId="194948BC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5.</w:t>
            </w:r>
          </w:p>
        </w:tc>
        <w:tc>
          <w:tcPr>
            <w:tcW w:w="5154" w:type="dxa"/>
            <w:shd w:val="clear" w:color="auto" w:fill="auto"/>
          </w:tcPr>
          <w:p w14:paraId="2B780826" w14:textId="77777777" w:rsidR="00A406F2" w:rsidRPr="00AB178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AB1782">
              <w:rPr>
                <w:rFonts w:cstheme="minorHAnsi"/>
              </w:rPr>
              <w:t>lucz immobiliser-klucz bezpieczeństwa dla prowadzącego</w:t>
            </w:r>
          </w:p>
        </w:tc>
        <w:tc>
          <w:tcPr>
            <w:tcW w:w="3504" w:type="dxa"/>
            <w:shd w:val="clear" w:color="auto" w:fill="auto"/>
          </w:tcPr>
          <w:p w14:paraId="36DD67F5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2A226B6E" w14:textId="77777777" w:rsidTr="00791379">
        <w:tc>
          <w:tcPr>
            <w:tcW w:w="699" w:type="dxa"/>
          </w:tcPr>
          <w:p w14:paraId="3647A37B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6.</w:t>
            </w:r>
          </w:p>
        </w:tc>
        <w:tc>
          <w:tcPr>
            <w:tcW w:w="5154" w:type="dxa"/>
            <w:shd w:val="clear" w:color="auto" w:fill="auto"/>
          </w:tcPr>
          <w:p w14:paraId="75578630" w14:textId="77777777" w:rsidR="00A406F2" w:rsidRPr="00AB178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AB1782">
              <w:rPr>
                <w:rFonts w:cstheme="minorHAnsi"/>
              </w:rPr>
              <w:t>rzystosowanie do ciągnięcia sań lub akii z osobą ewakuowaną</w:t>
            </w:r>
          </w:p>
        </w:tc>
        <w:tc>
          <w:tcPr>
            <w:tcW w:w="3504" w:type="dxa"/>
            <w:shd w:val="clear" w:color="auto" w:fill="auto"/>
          </w:tcPr>
          <w:p w14:paraId="39C3DDD8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12710173" w14:textId="77777777" w:rsidTr="00791379">
        <w:tc>
          <w:tcPr>
            <w:tcW w:w="699" w:type="dxa"/>
          </w:tcPr>
          <w:p w14:paraId="05802B23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5154" w:type="dxa"/>
            <w:shd w:val="clear" w:color="auto" w:fill="auto"/>
          </w:tcPr>
          <w:p w14:paraId="21039ED4" w14:textId="77777777" w:rsidR="00A406F2" w:rsidRPr="00AB178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AB1782">
              <w:rPr>
                <w:rFonts w:cstheme="minorHAnsi"/>
              </w:rPr>
              <w:t xml:space="preserve">yposażony  w hak  z zabezpieczeniem do zaczepienia  sań lub akii o uciągu min. 500kg </w:t>
            </w:r>
          </w:p>
        </w:tc>
        <w:tc>
          <w:tcPr>
            <w:tcW w:w="3504" w:type="dxa"/>
            <w:shd w:val="clear" w:color="auto" w:fill="auto"/>
          </w:tcPr>
          <w:p w14:paraId="22F0FEF0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4659A224" w14:textId="77777777" w:rsidTr="00791379">
        <w:tc>
          <w:tcPr>
            <w:tcW w:w="699" w:type="dxa"/>
          </w:tcPr>
          <w:p w14:paraId="14515E77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8.</w:t>
            </w:r>
          </w:p>
        </w:tc>
        <w:tc>
          <w:tcPr>
            <w:tcW w:w="5154" w:type="dxa"/>
            <w:shd w:val="clear" w:color="auto" w:fill="auto"/>
          </w:tcPr>
          <w:p w14:paraId="10A1ABDD" w14:textId="77777777" w:rsidR="00A406F2" w:rsidRPr="00AB178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h</w:t>
            </w:r>
            <w:r w:rsidRPr="00AB1782">
              <w:rPr>
                <w:rFonts w:cstheme="minorHAnsi"/>
              </w:rPr>
              <w:t>amulec hydrauliczny</w:t>
            </w:r>
          </w:p>
        </w:tc>
        <w:tc>
          <w:tcPr>
            <w:tcW w:w="3504" w:type="dxa"/>
            <w:shd w:val="clear" w:color="auto" w:fill="auto"/>
          </w:tcPr>
          <w:p w14:paraId="254AEC58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648781FF" w14:textId="77777777" w:rsidTr="00791379">
        <w:trPr>
          <w:trHeight w:val="464"/>
        </w:trPr>
        <w:tc>
          <w:tcPr>
            <w:tcW w:w="699" w:type="dxa"/>
          </w:tcPr>
          <w:p w14:paraId="77AE256D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9.</w:t>
            </w:r>
          </w:p>
        </w:tc>
        <w:tc>
          <w:tcPr>
            <w:tcW w:w="5154" w:type="dxa"/>
            <w:shd w:val="clear" w:color="auto" w:fill="auto"/>
          </w:tcPr>
          <w:p w14:paraId="6EDECB71" w14:textId="77777777" w:rsidR="00A406F2" w:rsidRPr="007E7730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E2504">
              <w:rPr>
                <w:rFonts w:cstheme="minorHAnsi"/>
              </w:rPr>
              <w:t>abezpieczenie chłodnicy przeciwko uszkodzeniom  mechanicznym</w:t>
            </w:r>
          </w:p>
        </w:tc>
        <w:tc>
          <w:tcPr>
            <w:tcW w:w="3504" w:type="dxa"/>
            <w:shd w:val="clear" w:color="auto" w:fill="auto"/>
          </w:tcPr>
          <w:p w14:paraId="742FB033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46F5F652" w14:textId="77777777" w:rsidTr="00791379">
        <w:tc>
          <w:tcPr>
            <w:tcW w:w="699" w:type="dxa"/>
          </w:tcPr>
          <w:p w14:paraId="3D92FC03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10.</w:t>
            </w:r>
          </w:p>
        </w:tc>
        <w:tc>
          <w:tcPr>
            <w:tcW w:w="5154" w:type="dxa"/>
            <w:shd w:val="clear" w:color="auto" w:fill="auto"/>
          </w:tcPr>
          <w:p w14:paraId="4ADAD9E7" w14:textId="77777777" w:rsidR="00A406F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wentylator  chłodnicy powietrza</w:t>
            </w:r>
          </w:p>
        </w:tc>
        <w:tc>
          <w:tcPr>
            <w:tcW w:w="3504" w:type="dxa"/>
            <w:shd w:val="clear" w:color="auto" w:fill="auto"/>
          </w:tcPr>
          <w:p w14:paraId="48E65274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6727597E" w14:textId="77777777" w:rsidTr="00791379">
        <w:tc>
          <w:tcPr>
            <w:tcW w:w="699" w:type="dxa"/>
          </w:tcPr>
          <w:p w14:paraId="64F77AE2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1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05321ACE" w14:textId="77777777" w:rsidR="00A406F2" w:rsidRPr="007E7730" w:rsidRDefault="00A406F2" w:rsidP="00791379">
            <w:pPr>
              <w:rPr>
                <w:rFonts w:cstheme="minorHAnsi"/>
              </w:rPr>
            </w:pPr>
            <w:proofErr w:type="spellStart"/>
            <w:r w:rsidRPr="00EA23BA">
              <w:rPr>
                <w:rFonts w:cstheme="minorHAnsi"/>
              </w:rPr>
              <w:t>bumper</w:t>
            </w:r>
            <w:proofErr w:type="spellEnd"/>
            <w:r w:rsidRPr="00EA23BA">
              <w:rPr>
                <w:rFonts w:cstheme="minorHAnsi"/>
              </w:rPr>
              <w:t xml:space="preserve"> tylny z mocowaniem</w:t>
            </w:r>
          </w:p>
        </w:tc>
        <w:tc>
          <w:tcPr>
            <w:tcW w:w="3504" w:type="dxa"/>
            <w:shd w:val="clear" w:color="auto" w:fill="auto"/>
          </w:tcPr>
          <w:p w14:paraId="6E3AF71F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3FDA13AE" w14:textId="77777777" w:rsidTr="00791379">
        <w:tc>
          <w:tcPr>
            <w:tcW w:w="699" w:type="dxa"/>
          </w:tcPr>
          <w:p w14:paraId="6BA13314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2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22316D38" w14:textId="77777777" w:rsidR="00A406F2" w:rsidRPr="007E7730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7E2504">
              <w:rPr>
                <w:rFonts w:cstheme="minorHAnsi"/>
              </w:rPr>
              <w:t xml:space="preserve">ontaż  dodatkowego gniazda zapalniczki </w:t>
            </w:r>
            <w:r>
              <w:rPr>
                <w:rFonts w:cstheme="minorHAnsi"/>
              </w:rPr>
              <w:t xml:space="preserve">/zabezpieczone przed war. atmosferycznymi </w:t>
            </w:r>
            <w:r w:rsidRPr="007E2504">
              <w:rPr>
                <w:rFonts w:cstheme="minorHAnsi"/>
              </w:rPr>
              <w:t>z tyłu skutera do podłączenia dodatkowych akcesoriów</w:t>
            </w:r>
          </w:p>
        </w:tc>
        <w:tc>
          <w:tcPr>
            <w:tcW w:w="3504" w:type="dxa"/>
            <w:shd w:val="clear" w:color="auto" w:fill="auto"/>
          </w:tcPr>
          <w:p w14:paraId="5D37C6FF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46BE3BBA" w14:textId="77777777" w:rsidTr="00791379">
        <w:tc>
          <w:tcPr>
            <w:tcW w:w="699" w:type="dxa"/>
          </w:tcPr>
          <w:p w14:paraId="2C31DB65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3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0FBA7BB9" w14:textId="77777777" w:rsidR="00A406F2" w:rsidRPr="007E7730" w:rsidRDefault="00A406F2" w:rsidP="00791379">
            <w:pPr>
              <w:rPr>
                <w:rFonts w:cstheme="minorHAnsi"/>
              </w:rPr>
            </w:pPr>
            <w:r w:rsidRPr="00616EB4">
              <w:rPr>
                <w:rFonts w:cstheme="minorHAnsi"/>
              </w:rPr>
              <w:t>szarpak  r</w:t>
            </w:r>
            <w:r>
              <w:rPr>
                <w:rFonts w:cstheme="minorHAnsi"/>
              </w:rPr>
              <w:t>ę</w:t>
            </w:r>
            <w:r w:rsidRPr="00616EB4">
              <w:rPr>
                <w:rFonts w:cstheme="minorHAnsi"/>
              </w:rPr>
              <w:t>czny</w:t>
            </w:r>
          </w:p>
        </w:tc>
        <w:tc>
          <w:tcPr>
            <w:tcW w:w="3504" w:type="dxa"/>
            <w:shd w:val="clear" w:color="auto" w:fill="auto"/>
          </w:tcPr>
          <w:p w14:paraId="00292D5F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66C632F1" w14:textId="77777777" w:rsidTr="00791379">
        <w:tc>
          <w:tcPr>
            <w:tcW w:w="699" w:type="dxa"/>
          </w:tcPr>
          <w:p w14:paraId="0B061A7A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14.</w:t>
            </w:r>
          </w:p>
        </w:tc>
        <w:tc>
          <w:tcPr>
            <w:tcW w:w="5154" w:type="dxa"/>
            <w:shd w:val="clear" w:color="auto" w:fill="auto"/>
          </w:tcPr>
          <w:p w14:paraId="04327C43" w14:textId="77777777" w:rsidR="00A406F2" w:rsidRPr="007E2504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podgrzewane manetki kierownicy</w:t>
            </w:r>
          </w:p>
        </w:tc>
        <w:tc>
          <w:tcPr>
            <w:tcW w:w="3504" w:type="dxa"/>
            <w:shd w:val="clear" w:color="auto" w:fill="auto"/>
          </w:tcPr>
          <w:p w14:paraId="1FD5C3D3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73965EFA" w14:textId="77777777" w:rsidTr="00791379">
        <w:tc>
          <w:tcPr>
            <w:tcW w:w="699" w:type="dxa"/>
          </w:tcPr>
          <w:p w14:paraId="5C9D37B8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15.</w:t>
            </w:r>
          </w:p>
        </w:tc>
        <w:tc>
          <w:tcPr>
            <w:tcW w:w="5154" w:type="dxa"/>
            <w:shd w:val="clear" w:color="auto" w:fill="auto"/>
          </w:tcPr>
          <w:p w14:paraId="166F6477" w14:textId="77777777" w:rsidR="00A406F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wyświetlacz  cyfrowy</w:t>
            </w:r>
          </w:p>
        </w:tc>
        <w:tc>
          <w:tcPr>
            <w:tcW w:w="3504" w:type="dxa"/>
            <w:shd w:val="clear" w:color="auto" w:fill="auto"/>
          </w:tcPr>
          <w:p w14:paraId="4A6DDBCF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74AA5B74" w14:textId="77777777" w:rsidTr="00791379">
        <w:tc>
          <w:tcPr>
            <w:tcW w:w="699" w:type="dxa"/>
          </w:tcPr>
          <w:p w14:paraId="6AC6814C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6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5C5B30C7" w14:textId="77777777" w:rsidR="00A406F2" w:rsidRPr="007E2504" w:rsidRDefault="00A406F2" w:rsidP="007913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r</w:t>
            </w:r>
            <w:r w:rsidRPr="007E2504">
              <w:rPr>
                <w:rFonts w:cstheme="minorHAnsi"/>
              </w:rPr>
              <w:t xml:space="preserve">ozrusznik elektryczny   </w:t>
            </w:r>
          </w:p>
        </w:tc>
        <w:tc>
          <w:tcPr>
            <w:tcW w:w="3504" w:type="dxa"/>
            <w:shd w:val="clear" w:color="auto" w:fill="auto"/>
          </w:tcPr>
          <w:p w14:paraId="316B18FC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14C9684E" w14:textId="77777777" w:rsidTr="00791379">
        <w:tc>
          <w:tcPr>
            <w:tcW w:w="699" w:type="dxa"/>
          </w:tcPr>
          <w:p w14:paraId="46835E29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17.</w:t>
            </w:r>
          </w:p>
        </w:tc>
        <w:tc>
          <w:tcPr>
            <w:tcW w:w="5154" w:type="dxa"/>
            <w:shd w:val="clear" w:color="auto" w:fill="auto"/>
          </w:tcPr>
          <w:p w14:paraId="38C02FD3" w14:textId="77777777" w:rsidR="00A406F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skok zawieszenia przedniego 220 mm, tylnego 239 mm</w:t>
            </w:r>
          </w:p>
        </w:tc>
        <w:tc>
          <w:tcPr>
            <w:tcW w:w="3504" w:type="dxa"/>
            <w:shd w:val="clear" w:color="auto" w:fill="auto"/>
          </w:tcPr>
          <w:p w14:paraId="3FF77ED4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2C192D73" w14:textId="77777777" w:rsidTr="00791379">
        <w:tc>
          <w:tcPr>
            <w:tcW w:w="699" w:type="dxa"/>
          </w:tcPr>
          <w:p w14:paraId="0DB33149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8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2E7672CC" w14:textId="77777777" w:rsidR="00A406F2" w:rsidRPr="007E2504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E2504">
              <w:rPr>
                <w:rFonts w:cstheme="minorHAnsi"/>
              </w:rPr>
              <w:t xml:space="preserve">ilnik </w:t>
            </w:r>
            <w:r>
              <w:rPr>
                <w:rFonts w:cstheme="minorHAnsi"/>
              </w:rPr>
              <w:t xml:space="preserve">dwusuwowy </w:t>
            </w:r>
            <w:r w:rsidRPr="007E2504">
              <w:rPr>
                <w:rFonts w:cstheme="minorHAnsi"/>
              </w:rPr>
              <w:t xml:space="preserve">z wtryskiem paliwa chłodzony cieczą o pojemności </w:t>
            </w:r>
            <w:r>
              <w:rPr>
                <w:rFonts w:cstheme="minorHAnsi"/>
              </w:rPr>
              <w:t>od 800 do</w:t>
            </w:r>
            <w:r w:rsidRPr="007E2504">
              <w:rPr>
                <w:rFonts w:cstheme="minorHAnsi"/>
              </w:rPr>
              <w:t xml:space="preserve"> 850cm3,</w:t>
            </w:r>
            <w:r>
              <w:rPr>
                <w:rFonts w:cstheme="minorHAnsi"/>
              </w:rPr>
              <w:t xml:space="preserve"> </w:t>
            </w:r>
            <w:r w:rsidRPr="007E2504">
              <w:rPr>
                <w:rFonts w:cstheme="minorHAnsi"/>
              </w:rPr>
              <w:t xml:space="preserve">o mocy </w:t>
            </w:r>
            <w:r>
              <w:rPr>
                <w:rFonts w:cstheme="minorHAnsi"/>
              </w:rPr>
              <w:t>w  od 160 do 180 KM</w:t>
            </w:r>
          </w:p>
          <w:p w14:paraId="111EB535" w14:textId="77777777" w:rsidR="00A406F2" w:rsidRPr="007E2504" w:rsidRDefault="00A406F2" w:rsidP="0079137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4" w:type="dxa"/>
            <w:shd w:val="clear" w:color="auto" w:fill="auto"/>
          </w:tcPr>
          <w:p w14:paraId="621A7576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167E597B" w14:textId="77777777" w:rsidTr="00791379">
        <w:tc>
          <w:tcPr>
            <w:tcW w:w="699" w:type="dxa"/>
          </w:tcPr>
          <w:p w14:paraId="5CF158BC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9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31E61AD6" w14:textId="77777777" w:rsidR="00A406F2" w:rsidRPr="007E7730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g</w:t>
            </w:r>
            <w:r w:rsidRPr="007E2504">
              <w:rPr>
                <w:rFonts w:cstheme="minorHAnsi"/>
              </w:rPr>
              <w:t xml:space="preserve">ąsienica  o wymiarach minimalnych : szerokość 50 cm, wysokość  łopatki minimum: </w:t>
            </w:r>
            <w:r>
              <w:rPr>
                <w:rFonts w:cstheme="minorHAnsi"/>
              </w:rPr>
              <w:t xml:space="preserve">40 </w:t>
            </w:r>
            <w:r w:rsidRPr="007E2504">
              <w:rPr>
                <w:rFonts w:cstheme="minorHAnsi"/>
              </w:rPr>
              <w:t>mm</w:t>
            </w:r>
          </w:p>
        </w:tc>
        <w:tc>
          <w:tcPr>
            <w:tcW w:w="3504" w:type="dxa"/>
            <w:shd w:val="clear" w:color="auto" w:fill="auto"/>
          </w:tcPr>
          <w:p w14:paraId="63A044DA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79FFC4E4" w14:textId="77777777" w:rsidTr="00791379">
        <w:tc>
          <w:tcPr>
            <w:tcW w:w="699" w:type="dxa"/>
          </w:tcPr>
          <w:p w14:paraId="083B87F2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20.</w:t>
            </w:r>
          </w:p>
        </w:tc>
        <w:tc>
          <w:tcPr>
            <w:tcW w:w="5154" w:type="dxa"/>
            <w:shd w:val="clear" w:color="auto" w:fill="auto"/>
          </w:tcPr>
          <w:p w14:paraId="6EDB1498" w14:textId="77777777" w:rsidR="00A406F2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dodatkowy pasek napędowy</w:t>
            </w:r>
          </w:p>
        </w:tc>
        <w:tc>
          <w:tcPr>
            <w:tcW w:w="3504" w:type="dxa"/>
            <w:shd w:val="clear" w:color="auto" w:fill="auto"/>
          </w:tcPr>
          <w:p w14:paraId="65B20892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3A6EC0EA" w14:textId="77777777" w:rsidTr="00791379">
        <w:tc>
          <w:tcPr>
            <w:tcW w:w="699" w:type="dxa"/>
          </w:tcPr>
          <w:p w14:paraId="643168B2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21.</w:t>
            </w:r>
          </w:p>
        </w:tc>
        <w:tc>
          <w:tcPr>
            <w:tcW w:w="5154" w:type="dxa"/>
            <w:shd w:val="clear" w:color="auto" w:fill="auto"/>
          </w:tcPr>
          <w:p w14:paraId="568A56E5" w14:textId="77777777" w:rsidR="00A406F2" w:rsidRPr="007E2504" w:rsidRDefault="00A406F2" w:rsidP="007913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z</w:t>
            </w:r>
            <w:r w:rsidRPr="007E2504">
              <w:rPr>
                <w:rFonts w:cstheme="minorHAnsi"/>
              </w:rPr>
              <w:t>amontowana  sygnalizacja świetlna  i dźwiękowa  dla pojazdów  uprzywilejowanych, lampki LED / 2 niebieskie  montowane  z przodu oraz  kogut LED  z tyłu pojazdu zabezpieczone przed uszkodzeniem</w:t>
            </w:r>
          </w:p>
        </w:tc>
        <w:tc>
          <w:tcPr>
            <w:tcW w:w="3504" w:type="dxa"/>
            <w:shd w:val="clear" w:color="auto" w:fill="auto"/>
          </w:tcPr>
          <w:p w14:paraId="14346E0E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6D36944A" w14:textId="77777777" w:rsidTr="00791379">
        <w:tc>
          <w:tcPr>
            <w:tcW w:w="699" w:type="dxa"/>
          </w:tcPr>
          <w:p w14:paraId="45EBA2D4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22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7BD28657" w14:textId="77777777" w:rsidR="00A406F2" w:rsidRPr="007E7730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7E2504">
              <w:rPr>
                <w:rFonts w:cstheme="minorHAnsi"/>
              </w:rPr>
              <w:t xml:space="preserve">ie dopuszcza się  montażu lampek na </w:t>
            </w:r>
            <w:proofErr w:type="spellStart"/>
            <w:r w:rsidRPr="007E2504">
              <w:rPr>
                <w:rFonts w:cstheme="minorHAnsi"/>
              </w:rPr>
              <w:t>sztycy</w:t>
            </w:r>
            <w:proofErr w:type="spellEnd"/>
          </w:p>
        </w:tc>
        <w:tc>
          <w:tcPr>
            <w:tcW w:w="3504" w:type="dxa"/>
            <w:shd w:val="clear" w:color="auto" w:fill="auto"/>
          </w:tcPr>
          <w:p w14:paraId="5678A3F3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07BF641C" w14:textId="77777777" w:rsidTr="00791379">
        <w:tc>
          <w:tcPr>
            <w:tcW w:w="699" w:type="dxa"/>
          </w:tcPr>
          <w:p w14:paraId="61E3D41D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23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7C4D58D6" w14:textId="77777777" w:rsidR="00A406F2" w:rsidRPr="007E7730" w:rsidRDefault="00A406F2" w:rsidP="00791379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E2504">
              <w:rPr>
                <w:rFonts w:cstheme="minorHAnsi"/>
              </w:rPr>
              <w:t>ygnalizacja dźwiękowa z modulacją – po jednym głośniku umiejscowionym  w przedniej części pojazdu , w przestrzeniach ochrony z  przodu pod karoserią pojazdu, zabezpieczony przed warunkami atmosferycznymi</w:t>
            </w:r>
          </w:p>
        </w:tc>
        <w:tc>
          <w:tcPr>
            <w:tcW w:w="3504" w:type="dxa"/>
            <w:shd w:val="clear" w:color="auto" w:fill="auto"/>
          </w:tcPr>
          <w:p w14:paraId="3E56170F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01F64D6A" w14:textId="77777777" w:rsidTr="00791379">
        <w:tc>
          <w:tcPr>
            <w:tcW w:w="699" w:type="dxa"/>
          </w:tcPr>
          <w:p w14:paraId="5470287D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lastRenderedPageBreak/>
              <w:t>24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6DCE2497" w14:textId="77777777" w:rsidR="00A406F2" w:rsidRPr="007E2504" w:rsidRDefault="00A406F2" w:rsidP="007913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s</w:t>
            </w:r>
            <w:r w:rsidRPr="007E2504">
              <w:rPr>
                <w:rFonts w:cstheme="minorHAnsi"/>
              </w:rPr>
              <w:t>terowanie sygnalizacją  dźwiękową  i świetlną  przełącznikiem  zespolonym odpornym  na warunki atmosferyczne  z modulatorem sygnału dźwiękowego</w:t>
            </w:r>
          </w:p>
        </w:tc>
        <w:tc>
          <w:tcPr>
            <w:tcW w:w="3504" w:type="dxa"/>
            <w:shd w:val="clear" w:color="auto" w:fill="auto"/>
          </w:tcPr>
          <w:p w14:paraId="185EA540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305BEAEE" w14:textId="77777777" w:rsidTr="00791379">
        <w:tc>
          <w:tcPr>
            <w:tcW w:w="699" w:type="dxa"/>
          </w:tcPr>
          <w:p w14:paraId="610481B8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 w:rsidRPr="00E228D3">
              <w:rPr>
                <w:rFonts w:ascii="Verdana" w:hAnsi="Verdana" w:cs="Calibri"/>
                <w:sz w:val="18"/>
                <w:szCs w:val="18"/>
              </w:rPr>
              <w:t>2</w:t>
            </w:r>
            <w:r>
              <w:rPr>
                <w:rFonts w:ascii="Verdana" w:hAnsi="Verdana" w:cs="Calibri"/>
                <w:sz w:val="18"/>
                <w:szCs w:val="18"/>
              </w:rPr>
              <w:t>5</w:t>
            </w:r>
            <w:r w:rsidRPr="00E228D3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5154" w:type="dxa"/>
            <w:shd w:val="clear" w:color="auto" w:fill="auto"/>
          </w:tcPr>
          <w:p w14:paraId="04F1621E" w14:textId="77777777" w:rsidR="00A406F2" w:rsidRPr="007E2504" w:rsidRDefault="00A406F2" w:rsidP="007913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>s</w:t>
            </w:r>
            <w:r w:rsidRPr="007E2504">
              <w:rPr>
                <w:rFonts w:cstheme="minorHAnsi"/>
              </w:rPr>
              <w:t>terowanie sygnalizacją posiadająca  funkcję  naprzemiennego używania samego oświetlenia  niebieskiego bez  sygnałów  dźwiękowych  z możliwością  płynnego  dołączenia  sygnałów  dźwiękowych.</w:t>
            </w:r>
          </w:p>
        </w:tc>
        <w:tc>
          <w:tcPr>
            <w:tcW w:w="3504" w:type="dxa"/>
            <w:shd w:val="clear" w:color="auto" w:fill="auto"/>
          </w:tcPr>
          <w:p w14:paraId="3B4DBD17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7E3B58F6" w14:textId="77777777" w:rsidTr="00791379">
        <w:tc>
          <w:tcPr>
            <w:tcW w:w="699" w:type="dxa"/>
          </w:tcPr>
          <w:p w14:paraId="5150828E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26.</w:t>
            </w:r>
          </w:p>
        </w:tc>
        <w:tc>
          <w:tcPr>
            <w:tcW w:w="5154" w:type="dxa"/>
            <w:shd w:val="clear" w:color="auto" w:fill="auto"/>
          </w:tcPr>
          <w:p w14:paraId="18AD501D" w14:textId="77777777" w:rsidR="00A406F2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waga pojazdu  w stanie suchym bez dodatkowego wyposażenia max 275kg</w:t>
            </w:r>
          </w:p>
        </w:tc>
        <w:tc>
          <w:tcPr>
            <w:tcW w:w="3504" w:type="dxa"/>
            <w:shd w:val="clear" w:color="auto" w:fill="auto"/>
          </w:tcPr>
          <w:p w14:paraId="4BE729CC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406F2" w:rsidRPr="00DC05D3" w14:paraId="1FB39876" w14:textId="77777777" w:rsidTr="00791379">
        <w:tc>
          <w:tcPr>
            <w:tcW w:w="699" w:type="dxa"/>
          </w:tcPr>
          <w:p w14:paraId="45D0DE1C" w14:textId="77777777" w:rsidR="00A406F2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27.</w:t>
            </w:r>
          </w:p>
        </w:tc>
        <w:tc>
          <w:tcPr>
            <w:tcW w:w="5154" w:type="dxa"/>
            <w:shd w:val="clear" w:color="auto" w:fill="auto"/>
          </w:tcPr>
          <w:p w14:paraId="78E5C50A" w14:textId="77777777" w:rsidR="00A406F2" w:rsidRPr="00AD2A75" w:rsidRDefault="00A406F2" w:rsidP="00791379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</w:rPr>
              <w:t xml:space="preserve">  o</w:t>
            </w:r>
            <w:r>
              <w:rPr>
                <w:rFonts w:ascii="Calibri" w:hAnsi="Calibri" w:cs="Calibri"/>
              </w:rPr>
              <w:t>klejenie pojazdu znakami firmowymi GOPR i sponsora MSWiA</w:t>
            </w:r>
          </w:p>
        </w:tc>
        <w:tc>
          <w:tcPr>
            <w:tcW w:w="3504" w:type="dxa"/>
            <w:shd w:val="clear" w:color="auto" w:fill="auto"/>
          </w:tcPr>
          <w:p w14:paraId="21C50DEA" w14:textId="77777777" w:rsidR="00A406F2" w:rsidRPr="00E228D3" w:rsidRDefault="00A406F2" w:rsidP="00791379">
            <w:pPr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47ECA129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5BEF87DF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0F3C5805" w14:textId="77777777" w:rsidR="00A406F2" w:rsidRDefault="00A406F2" w:rsidP="00A406F2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190981C6" w14:textId="77777777" w:rsidR="00A406F2" w:rsidRDefault="00A406F2" w:rsidP="00A406F2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1CC4471F" w14:textId="77777777" w:rsidR="00A406F2" w:rsidRDefault="00A406F2" w:rsidP="00A406F2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30E940F6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7F6DE8E4" w14:textId="77777777" w:rsidR="00A406F2" w:rsidRDefault="00A406F2" w:rsidP="00A406F2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</w:p>
    <w:p w14:paraId="368C76A1" w14:textId="77777777" w:rsidR="00A406F2" w:rsidRDefault="00A406F2" w:rsidP="00A406F2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eastAsia="Calibri" w:hAnsi="Calibri" w:cs="Calibri"/>
          <w:b/>
          <w:i/>
          <w:color w:val="000000"/>
          <w:sz w:val="24"/>
          <w:szCs w:val="24"/>
        </w:rPr>
      </w:pPr>
    </w:p>
    <w:sectPr w:rsidR="00A406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5A3D" w14:textId="77777777" w:rsidR="00C017AA" w:rsidRDefault="00C017AA" w:rsidP="00C017AA">
      <w:r>
        <w:separator/>
      </w:r>
    </w:p>
  </w:endnote>
  <w:endnote w:type="continuationSeparator" w:id="0">
    <w:p w14:paraId="3815F0BA" w14:textId="77777777" w:rsidR="00C017AA" w:rsidRDefault="00C017AA" w:rsidP="00C0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C7D2" w14:textId="77777777" w:rsidR="00C017AA" w:rsidRDefault="00C017AA" w:rsidP="00C017A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E888E40" w14:textId="77777777" w:rsidR="00C017AA" w:rsidRDefault="00C0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0247A" w14:textId="77777777" w:rsidR="00C017AA" w:rsidRDefault="00C017AA" w:rsidP="00C017AA">
      <w:r>
        <w:separator/>
      </w:r>
    </w:p>
  </w:footnote>
  <w:footnote w:type="continuationSeparator" w:id="0">
    <w:p w14:paraId="45CE7894" w14:textId="77777777" w:rsidR="00C017AA" w:rsidRDefault="00C017AA" w:rsidP="00C0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D4F4" w14:textId="5FFAC12C" w:rsidR="00C017AA" w:rsidRDefault="00C017AA" w:rsidP="00C017A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A406F2">
      <w:rPr>
        <w:i/>
        <w:color w:val="222222"/>
        <w:highlight w:val="white"/>
      </w:rPr>
      <w:t>97</w:t>
    </w:r>
    <w:r>
      <w:rPr>
        <w:i/>
        <w:color w:val="222222"/>
        <w:highlight w:val="white"/>
      </w:rPr>
      <w:t>/I/2022</w:t>
    </w:r>
  </w:p>
  <w:p w14:paraId="20B197FC" w14:textId="09F39500" w:rsidR="00C017AA" w:rsidRDefault="00C017AA">
    <w:pPr>
      <w:pStyle w:val="Nagwek"/>
    </w:pPr>
  </w:p>
  <w:p w14:paraId="04D51364" w14:textId="77777777" w:rsidR="00C017AA" w:rsidRDefault="00C0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73F"/>
    <w:multiLevelType w:val="multilevel"/>
    <w:tmpl w:val="A75CF0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757399"/>
    <w:multiLevelType w:val="multilevel"/>
    <w:tmpl w:val="28E8D8E4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lowerLetter"/>
      <w:pStyle w:val="Level2"/>
      <w:lvlText w:val="%2."/>
      <w:lvlJc w:val="left"/>
      <w:pPr>
        <w:ind w:left="1440" w:hanging="360"/>
      </w:pPr>
    </w:lvl>
    <w:lvl w:ilvl="2">
      <w:start w:val="1"/>
      <w:numFmt w:val="lowerRoman"/>
      <w:pStyle w:val="Level3"/>
      <w:lvlText w:val="%3."/>
      <w:lvlJc w:val="right"/>
      <w:pPr>
        <w:ind w:left="2160" w:hanging="180"/>
      </w:pPr>
    </w:lvl>
    <w:lvl w:ilvl="3">
      <w:start w:val="1"/>
      <w:numFmt w:val="decimal"/>
      <w:pStyle w:val="Level4"/>
      <w:lvlText w:val="%4."/>
      <w:lvlJc w:val="left"/>
      <w:pPr>
        <w:ind w:left="2880" w:hanging="360"/>
      </w:pPr>
    </w:lvl>
    <w:lvl w:ilvl="4">
      <w:start w:val="1"/>
      <w:numFmt w:val="lowerLetter"/>
      <w:pStyle w:val="Level5"/>
      <w:lvlText w:val="%5."/>
      <w:lvlJc w:val="left"/>
      <w:pPr>
        <w:ind w:left="3600" w:hanging="360"/>
      </w:pPr>
    </w:lvl>
    <w:lvl w:ilvl="5">
      <w:start w:val="1"/>
      <w:numFmt w:val="lowerRoman"/>
      <w:pStyle w:val="Level6"/>
      <w:lvlText w:val="%6."/>
      <w:lvlJc w:val="right"/>
      <w:pPr>
        <w:ind w:left="4320" w:hanging="180"/>
      </w:pPr>
    </w:lvl>
    <w:lvl w:ilvl="6">
      <w:start w:val="1"/>
      <w:numFmt w:val="decimal"/>
      <w:pStyle w:val="Level7"/>
      <w:lvlText w:val="%7."/>
      <w:lvlJc w:val="left"/>
      <w:pPr>
        <w:ind w:left="5040" w:hanging="360"/>
      </w:pPr>
    </w:lvl>
    <w:lvl w:ilvl="7">
      <w:start w:val="1"/>
      <w:numFmt w:val="lowerLetter"/>
      <w:pStyle w:val="Level8"/>
      <w:lvlText w:val="%8."/>
      <w:lvlJc w:val="left"/>
      <w:pPr>
        <w:ind w:left="5760" w:hanging="360"/>
      </w:pPr>
    </w:lvl>
    <w:lvl w:ilvl="8">
      <w:start w:val="1"/>
      <w:numFmt w:val="lowerRoman"/>
      <w:pStyle w:val="Level9"/>
      <w:lvlText w:val="%9."/>
      <w:lvlJc w:val="right"/>
      <w:pPr>
        <w:ind w:left="6480" w:hanging="180"/>
      </w:pPr>
    </w:lvl>
  </w:abstractNum>
  <w:abstractNum w:abstractNumId="2" w15:restartNumberingAfterBreak="0">
    <w:nsid w:val="2AA8173C"/>
    <w:multiLevelType w:val="multilevel"/>
    <w:tmpl w:val="28F0C614"/>
    <w:lvl w:ilvl="0">
      <w:start w:val="1"/>
      <w:numFmt w:val="lowerLetter"/>
      <w:pStyle w:val="Tiret0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B121F12"/>
    <w:multiLevelType w:val="multilevel"/>
    <w:tmpl w:val="42484D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91620E"/>
    <w:multiLevelType w:val="multilevel"/>
    <w:tmpl w:val="EDE62F7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44F53F8"/>
    <w:multiLevelType w:val="multilevel"/>
    <w:tmpl w:val="30766A46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CA5159B"/>
    <w:multiLevelType w:val="multilevel"/>
    <w:tmpl w:val="FE76A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E072356"/>
    <w:multiLevelType w:val="multilevel"/>
    <w:tmpl w:val="99B2C36E"/>
    <w:lvl w:ilvl="0">
      <w:start w:val="1"/>
      <w:numFmt w:val="lowerLetter"/>
      <w:pStyle w:val="Tiret1"/>
      <w:lvlText w:val="%1)"/>
      <w:lvlJc w:val="left"/>
      <w:pPr>
        <w:ind w:left="390" w:hanging="390"/>
      </w:pPr>
      <w:rPr>
        <w:rFonts w:ascii="Verdana" w:eastAsia="Verdana" w:hAnsi="Verdana" w:cs="Verdana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Verdana" w:hAnsi="Verdana" w:cs="Verdan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4E305172"/>
    <w:multiLevelType w:val="hybridMultilevel"/>
    <w:tmpl w:val="7F80F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abstractNum w:abstractNumId="10" w15:restartNumberingAfterBreak="0">
    <w:nsid w:val="5373318E"/>
    <w:multiLevelType w:val="multilevel"/>
    <w:tmpl w:val="ACDAA9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2996595"/>
    <w:multiLevelType w:val="multilevel"/>
    <w:tmpl w:val="8C4A54CA"/>
    <w:lvl w:ilvl="0">
      <w:start w:val="1"/>
      <w:numFmt w:val="lowerLetter"/>
      <w:pStyle w:val="NumPar1"/>
      <w:lvlText w:val="%1)"/>
      <w:lvlJc w:val="left"/>
      <w:pPr>
        <w:ind w:left="720" w:hanging="360"/>
      </w:pPr>
      <w:rPr>
        <w:rFonts w:ascii="Verdana" w:eastAsia="Verdana" w:hAnsi="Verdana" w:cs="Verdana"/>
        <w:color w:val="333333"/>
        <w:sz w:val="20"/>
        <w:szCs w:val="20"/>
        <w:u w:val="none"/>
      </w:rPr>
    </w:lvl>
    <w:lvl w:ilvl="1">
      <w:start w:val="1"/>
      <w:numFmt w:val="bullet"/>
      <w:pStyle w:val="NumPar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NumPar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NumPar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8375AB7"/>
    <w:multiLevelType w:val="multilevel"/>
    <w:tmpl w:val="D162136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1F1F1F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56243798">
    <w:abstractNumId w:val="9"/>
  </w:num>
  <w:num w:numId="2" w16cid:durableId="1407261568">
    <w:abstractNumId w:val="1"/>
  </w:num>
  <w:num w:numId="3" w16cid:durableId="1866213824">
    <w:abstractNumId w:val="2"/>
  </w:num>
  <w:num w:numId="4" w16cid:durableId="1822698233">
    <w:abstractNumId w:val="7"/>
  </w:num>
  <w:num w:numId="5" w16cid:durableId="1978797400">
    <w:abstractNumId w:val="11"/>
  </w:num>
  <w:num w:numId="6" w16cid:durableId="2024354461">
    <w:abstractNumId w:val="3"/>
  </w:num>
  <w:num w:numId="7" w16cid:durableId="1528643874">
    <w:abstractNumId w:val="10"/>
  </w:num>
  <w:num w:numId="8" w16cid:durableId="1784029888">
    <w:abstractNumId w:val="4"/>
  </w:num>
  <w:num w:numId="9" w16cid:durableId="474568461">
    <w:abstractNumId w:val="5"/>
  </w:num>
  <w:num w:numId="10" w16cid:durableId="350378706">
    <w:abstractNumId w:val="6"/>
  </w:num>
  <w:num w:numId="11" w16cid:durableId="1563250866">
    <w:abstractNumId w:val="12"/>
  </w:num>
  <w:num w:numId="12" w16cid:durableId="333187784">
    <w:abstractNumId w:val="0"/>
  </w:num>
  <w:num w:numId="13" w16cid:durableId="125790678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AA"/>
    <w:rsid w:val="006C3957"/>
    <w:rsid w:val="00794E86"/>
    <w:rsid w:val="00A406F2"/>
    <w:rsid w:val="00C017AA"/>
    <w:rsid w:val="00D56099"/>
    <w:rsid w:val="00E8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4534"/>
  <w15:chartTrackingRefBased/>
  <w15:docId w15:val="{43059A4E-0C5B-4644-823C-50B3C5E4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017AA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017AA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017AA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7AA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7AA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7AA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017AA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017AA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017AA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017AA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TableNormal">
    <w:name w:val="Table Normal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017A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017A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Tekstpodstawowywcity1">
    <w:name w:val="Tekst podstawowy wcięty1"/>
    <w:basedOn w:val="Normalny"/>
    <w:rsid w:val="00C017AA"/>
    <w:pPr>
      <w:jc w:val="both"/>
    </w:pPr>
    <w:rPr>
      <w:b/>
      <w:bCs/>
    </w:rPr>
  </w:style>
  <w:style w:type="paragraph" w:styleId="Tekstpodstawowy">
    <w:name w:val="Body Text"/>
    <w:basedOn w:val="Normalny"/>
    <w:link w:val="Tekstpodstawow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C017A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017A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017A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017A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Blockquote">
    <w:name w:val="Blockquote"/>
    <w:basedOn w:val="Normalny"/>
    <w:rsid w:val="00C017AA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C017A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017A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017AA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domyslny">
    <w:name w:val="akapitdomyslny"/>
    <w:rsid w:val="00C017A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017A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017A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017A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017AA"/>
  </w:style>
  <w:style w:type="character" w:styleId="Hipercze">
    <w:name w:val="Hyperlink"/>
    <w:uiPriority w:val="99"/>
    <w:rsid w:val="00C017AA"/>
    <w:rPr>
      <w:color w:val="0000FF"/>
      <w:u w:val="single"/>
    </w:rPr>
  </w:style>
  <w:style w:type="table" w:styleId="Tabela-Siatka">
    <w:name w:val="Table Grid"/>
    <w:basedOn w:val="Standardowy"/>
    <w:uiPriority w:val="39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017A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017A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17A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NormalnyWeb">
    <w:name w:val="Normal (Web)"/>
    <w:basedOn w:val="Normalny"/>
    <w:uiPriority w:val="99"/>
    <w:rsid w:val="00C017AA"/>
    <w:pPr>
      <w:spacing w:before="100" w:beforeAutospacing="1" w:after="100" w:afterAutospacing="1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C017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7A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017AA"/>
  </w:style>
  <w:style w:type="numbering" w:styleId="Artykusekcja">
    <w:name w:val="Outline List 3"/>
    <w:basedOn w:val="Bezlisty"/>
    <w:rsid w:val="00C017AA"/>
  </w:style>
  <w:style w:type="paragraph" w:styleId="Tekstblokowy">
    <w:name w:val="Block Text"/>
    <w:basedOn w:val="Normalny"/>
    <w:rsid w:val="00C017AA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017A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rsid w:val="00C017AA"/>
  </w:style>
  <w:style w:type="paragraph" w:customStyle="1" w:styleId="1">
    <w:name w:val="1"/>
    <w:basedOn w:val="Normalny"/>
    <w:next w:val="Nagwek"/>
    <w:rsid w:val="00C017A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7AA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7A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awartotabeli">
    <w:name w:val="Zawarto?? tabeli"/>
    <w:basedOn w:val="Normalny"/>
    <w:rsid w:val="00C017A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017AA"/>
    <w:pPr>
      <w:jc w:val="center"/>
    </w:pPr>
    <w:rPr>
      <w:b/>
      <w:i/>
    </w:rPr>
  </w:style>
  <w:style w:type="paragraph" w:styleId="Tekstpodstawowy2">
    <w:name w:val="Body Text 2"/>
    <w:basedOn w:val="Normalny"/>
    <w:link w:val="Tekstpodstawowy2Znak"/>
    <w:rsid w:val="00C017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p">
    <w:name w:val="spip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017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017A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017A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017A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017A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017A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017A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017A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017A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017A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017A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017A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017A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017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017A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017AA"/>
  </w:style>
  <w:style w:type="character" w:customStyle="1" w:styleId="TekstprzypisukocowegoZnak">
    <w:name w:val="Tekst przypisu końcowego Znak"/>
    <w:basedOn w:val="Domylnaczcionkaakapitu"/>
    <w:link w:val="Tekstprzypisukocowego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17AA"/>
    <w:rPr>
      <w:vertAlign w:val="superscript"/>
    </w:rPr>
  </w:style>
  <w:style w:type="character" w:styleId="UyteHipercze">
    <w:name w:val="FollowedHyperlink"/>
    <w:uiPriority w:val="99"/>
    <w:rsid w:val="00C017AA"/>
    <w:rPr>
      <w:color w:val="800080"/>
      <w:u w:val="single"/>
    </w:rPr>
  </w:style>
  <w:style w:type="paragraph" w:customStyle="1" w:styleId="xl25">
    <w:name w:val="xl2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01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017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017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017A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017A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017AA"/>
    <w:rPr>
      <w:sz w:val="24"/>
      <w:szCs w:val="24"/>
    </w:rPr>
  </w:style>
  <w:style w:type="character" w:styleId="Odwoaniedokomentarza">
    <w:name w:val="annotation reference"/>
    <w:uiPriority w:val="99"/>
    <w:rsid w:val="00C01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017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017A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017A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Znak4Znak">
    <w:name w:val="Znak4 Znak"/>
    <w:aliases w:val="KJU Nagłówek 1 Znak Znak"/>
    <w:rsid w:val="00C017AA"/>
    <w:rPr>
      <w:b/>
      <w:bCs/>
      <w:sz w:val="28"/>
      <w:szCs w:val="28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C017AA"/>
  </w:style>
  <w:style w:type="character" w:customStyle="1" w:styleId="apple-style-span">
    <w:name w:val="apple-style-span"/>
    <w:basedOn w:val="Domylnaczcionkaakapitu"/>
    <w:rsid w:val="00C017AA"/>
  </w:style>
  <w:style w:type="paragraph" w:customStyle="1" w:styleId="ListParagraph1">
    <w:name w:val="List Paragraph1"/>
    <w:basedOn w:val="Normalny"/>
    <w:rsid w:val="00C017AA"/>
    <w:pPr>
      <w:ind w:left="720"/>
    </w:pPr>
    <w:rPr>
      <w:sz w:val="24"/>
      <w:szCs w:val="24"/>
    </w:rPr>
  </w:style>
  <w:style w:type="character" w:styleId="Pogrubienie">
    <w:name w:val="Strong"/>
    <w:uiPriority w:val="22"/>
    <w:qFormat/>
    <w:rsid w:val="00C017AA"/>
    <w:rPr>
      <w:b/>
      <w:bCs/>
    </w:rPr>
  </w:style>
  <w:style w:type="paragraph" w:customStyle="1" w:styleId="xl22">
    <w:name w:val="xl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017AA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017AA"/>
    <w:pPr>
      <w:ind w:left="708"/>
    </w:pPr>
    <w:rPr>
      <w:sz w:val="24"/>
      <w:szCs w:val="24"/>
      <w:lang w:val="x-none" w:eastAsia="x-none"/>
    </w:rPr>
  </w:style>
  <w:style w:type="character" w:customStyle="1" w:styleId="FontStyle47">
    <w:name w:val="Font Style47"/>
    <w:uiPriority w:val="99"/>
    <w:rsid w:val="00C017A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017AA"/>
    <w:pPr>
      <w:suppressAutoHyphens/>
      <w:ind w:left="720"/>
    </w:pPr>
    <w:rPr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C017AA"/>
    <w:rPr>
      <w:vertAlign w:val="superscript"/>
    </w:rPr>
  </w:style>
  <w:style w:type="character" w:customStyle="1" w:styleId="DeltaViewInsertion">
    <w:name w:val="DeltaView Insertion"/>
    <w:rsid w:val="00C017AA"/>
    <w:rPr>
      <w:b/>
      <w:i/>
      <w:spacing w:val="0"/>
    </w:rPr>
  </w:style>
  <w:style w:type="character" w:customStyle="1" w:styleId="Heading22">
    <w:name w:val="Heading #2 (2)_"/>
    <w:link w:val="Heading220"/>
    <w:locked/>
    <w:rsid w:val="00C017A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017A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C017A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017AA"/>
    <w:pPr>
      <w:numPr>
        <w:ilvl w:val="1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017AA"/>
    <w:pPr>
      <w:numPr>
        <w:ilvl w:val="2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017AA"/>
    <w:pPr>
      <w:numPr>
        <w:ilvl w:val="3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017AA"/>
    <w:pPr>
      <w:numPr>
        <w:ilvl w:val="4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017AA"/>
    <w:pPr>
      <w:numPr>
        <w:ilvl w:val="5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017AA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017AA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017AA"/>
    <w:pPr>
      <w:numPr>
        <w:ilvl w:val="8"/>
        <w:numId w:val="2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017A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rsid w:val="00C017A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017A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17A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017AA"/>
    <w:pPr>
      <w:spacing w:after="0" w:line="240" w:lineRule="auto"/>
    </w:pPr>
    <w:rPr>
      <w:rFonts w:ascii="Calibri" w:eastAsia="Calibri" w:hAnsi="Calibri" w:cs="Calibri"/>
    </w:rPr>
  </w:style>
  <w:style w:type="character" w:customStyle="1" w:styleId="Wzmianka1">
    <w:name w:val="Wzmianka1"/>
    <w:uiPriority w:val="99"/>
    <w:semiHidden/>
    <w:unhideWhenUsed/>
    <w:rsid w:val="00C017A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017AA"/>
    <w:rPr>
      <w:rFonts w:ascii="Arial" w:hAnsi="Arial" w:cs="Arial"/>
      <w:sz w:val="24"/>
      <w:szCs w:val="24"/>
    </w:rPr>
  </w:style>
  <w:style w:type="character" w:customStyle="1" w:styleId="font01">
    <w:name w:val="font0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017AA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017AA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017AA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017AA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017AA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017AA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017A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017A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017A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017A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01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01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017A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017AA"/>
    <w:rPr>
      <w:i/>
      <w:iCs/>
    </w:rPr>
  </w:style>
  <w:style w:type="character" w:customStyle="1" w:styleId="bold">
    <w:name w:val="bold"/>
    <w:rsid w:val="00C017AA"/>
    <w:rPr>
      <w:b/>
    </w:rPr>
  </w:style>
  <w:style w:type="character" w:styleId="Tekstzastpczy">
    <w:name w:val="Placeholder Text"/>
    <w:basedOn w:val="Domylnaczcionkaakapitu"/>
    <w:uiPriority w:val="99"/>
    <w:semiHidden/>
    <w:rsid w:val="00C017AA"/>
    <w:rPr>
      <w:color w:val="808080"/>
    </w:rPr>
  </w:style>
  <w:style w:type="paragraph" w:customStyle="1" w:styleId="Normalny2">
    <w:name w:val="Normalny2"/>
    <w:rsid w:val="00C017AA"/>
    <w:pP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20"/>
      <w:szCs w:val="20"/>
      <w:u w:color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7AA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794E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5</cp:revision>
  <dcterms:created xsi:type="dcterms:W3CDTF">2022-03-18T20:00:00Z</dcterms:created>
  <dcterms:modified xsi:type="dcterms:W3CDTF">2022-04-30T11:45:00Z</dcterms:modified>
</cp:coreProperties>
</file>